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1D" w:rsidRDefault="0013101D" w:rsidP="00560F53">
      <w:pPr>
        <w:pStyle w:val="EinfacherAbsatz"/>
        <w:spacing w:line="276" w:lineRule="auto"/>
        <w:rPr>
          <w:rFonts w:ascii="Arial" w:hAnsi="Arial" w:cs="Arial"/>
          <w:spacing w:val="59"/>
          <w:sz w:val="28"/>
          <w:szCs w:val="28"/>
        </w:rPr>
      </w:pPr>
    </w:p>
    <w:p w:rsidR="0013101D" w:rsidRPr="003C1C57" w:rsidRDefault="0013101D" w:rsidP="00560F53">
      <w:pPr>
        <w:pStyle w:val="EinfacherAbsatz"/>
        <w:spacing w:line="276" w:lineRule="auto"/>
        <w:rPr>
          <w:rFonts w:ascii="Arial" w:hAnsi="Arial" w:cs="Arial"/>
          <w:spacing w:val="1"/>
          <w:sz w:val="20"/>
          <w:szCs w:val="20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BC7992">
        <w:rPr>
          <w:rFonts w:ascii="Arial" w:hAnsi="Arial" w:cs="Arial"/>
          <w:spacing w:val="1"/>
          <w:sz w:val="28"/>
          <w:szCs w:val="28"/>
        </w:rPr>
        <w:t>02.12</w:t>
      </w:r>
      <w:r>
        <w:rPr>
          <w:rFonts w:ascii="Arial" w:hAnsi="Arial" w:cs="Arial"/>
          <w:spacing w:val="1"/>
          <w:sz w:val="28"/>
          <w:szCs w:val="28"/>
        </w:rPr>
        <w:t>.2013</w:t>
      </w:r>
    </w:p>
    <w:p w:rsidR="0013101D" w:rsidRPr="00560F53" w:rsidRDefault="0013101D" w:rsidP="00560F53">
      <w:pPr>
        <w:pStyle w:val="EinfacherAbsatz"/>
        <w:spacing w:line="276" w:lineRule="auto"/>
        <w:rPr>
          <w:rFonts w:ascii="Arial" w:hAnsi="Arial" w:cs="Arial"/>
          <w:spacing w:val="1"/>
          <w:sz w:val="28"/>
          <w:szCs w:val="28"/>
        </w:rPr>
      </w:pPr>
    </w:p>
    <w:p w:rsidR="0013101D" w:rsidRDefault="0013101D" w:rsidP="00560F53">
      <w:pPr>
        <w:pStyle w:val="EinfacherAbsatz"/>
        <w:spacing w:line="276" w:lineRule="auto"/>
        <w:jc w:val="both"/>
        <w:rPr>
          <w:rFonts w:ascii="Arial" w:hAnsi="Arial" w:cs="Arial"/>
          <w:color w:val="auto"/>
          <w:spacing w:val="1"/>
          <w:sz w:val="22"/>
          <w:szCs w:val="22"/>
        </w:rPr>
      </w:pPr>
      <w:r w:rsidRPr="00560F53">
        <w:rPr>
          <w:rFonts w:ascii="Arial" w:hAnsi="Arial" w:cs="Arial"/>
          <w:b/>
          <w:color w:val="auto"/>
          <w:spacing w:val="1"/>
          <w:sz w:val="28"/>
          <w:szCs w:val="28"/>
        </w:rPr>
        <w:t>Die Richard Wöhr GmbH entwickelt erstmals eine kundenspezifische Lösung für das Werk 2 der INOVAN GmbH &amp; Co. KG</w:t>
      </w:r>
    </w:p>
    <w:p w:rsidR="0013101D" w:rsidRPr="00560F53" w:rsidRDefault="0013101D" w:rsidP="00560F53">
      <w:pPr>
        <w:pStyle w:val="EinfacherAbsatz"/>
        <w:spacing w:line="276" w:lineRule="auto"/>
        <w:jc w:val="both"/>
        <w:rPr>
          <w:rFonts w:ascii="Arial" w:hAnsi="Arial" w:cs="Arial"/>
          <w:color w:val="auto"/>
          <w:spacing w:val="1"/>
          <w:sz w:val="22"/>
          <w:szCs w:val="22"/>
        </w:rPr>
      </w:pPr>
    </w:p>
    <w:p w:rsidR="0013101D" w:rsidRPr="00560F53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auto"/>
          <w:spacing w:val="1"/>
          <w:sz w:val="22"/>
          <w:szCs w:val="22"/>
        </w:rPr>
      </w:pP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Nicht nur im Gehäusebau und in der anschließenden Oberflächenbearbeitung profitieren Kunden der Richard Wöhr GmbH von über Jahrzehnte angesammeltem Know-how. Auch wenn es um die Entwicklung ganzer Gehäusekonzepte für Umgebungen mit speziellen Anforderungen geht, ist die Richard Wöhr GmbH ein kompetenter Partner, der garantiert die perfekt ausgearbeitete Lösung </w:t>
      </w:r>
      <w:r w:rsidR="00A17652">
        <w:rPr>
          <w:rFonts w:ascii="Arial" w:hAnsi="Arial" w:cs="Arial"/>
          <w:color w:val="auto"/>
          <w:spacing w:val="1"/>
          <w:sz w:val="22"/>
          <w:szCs w:val="22"/>
        </w:rPr>
        <w:t>parat hat. Das Familienunternehmen</w:t>
      </w: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 aus Höfen an der Enz hat sich das Ziel gesetzt, kontinuierlich Fortschritte in all seinen Kompetenzfeldern zu machen, um den wachsenden Anforderungen des Marktes gerecht zu werden. </w:t>
      </w:r>
    </w:p>
    <w:p w:rsidR="0013101D" w:rsidRPr="00560F53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auto"/>
          <w:spacing w:val="1"/>
          <w:sz w:val="22"/>
          <w:szCs w:val="22"/>
        </w:rPr>
      </w:pPr>
      <w:r w:rsidRPr="00560F53">
        <w:rPr>
          <w:rFonts w:ascii="Arial" w:hAnsi="Arial" w:cs="Arial"/>
          <w:color w:val="auto"/>
          <w:spacing w:val="1"/>
          <w:sz w:val="22"/>
          <w:szCs w:val="22"/>
        </w:rPr>
        <w:t>So auch im Fall der Konstruktion und Entwicklung einer Komplettlösung mit einem Kunststoffgehäuse aus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 der Gehäuses</w:t>
      </w:r>
      <w:r w:rsidRPr="00B1548F">
        <w:rPr>
          <w:rFonts w:ascii="Arial" w:hAnsi="Arial" w:cs="Arial"/>
          <w:color w:val="auto"/>
          <w:spacing w:val="1"/>
          <w:sz w:val="22"/>
          <w:szCs w:val="22"/>
        </w:rPr>
        <w:t>erie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560F53">
        <w:rPr>
          <w:rFonts w:ascii="Arial" w:hAnsi="Arial" w:cs="Arial"/>
          <w:b/>
          <w:color w:val="auto"/>
          <w:spacing w:val="1"/>
          <w:sz w:val="22"/>
          <w:szCs w:val="22"/>
        </w:rPr>
        <w:t>K</w:t>
      </w:r>
      <w:r>
        <w:rPr>
          <w:rFonts w:ascii="Arial" w:hAnsi="Arial" w:cs="Arial"/>
          <w:b/>
          <w:color w:val="auto"/>
          <w:spacing w:val="1"/>
          <w:sz w:val="22"/>
          <w:szCs w:val="22"/>
        </w:rPr>
        <w:t>EYTOUCH</w:t>
      </w: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 mit 15“ TFT Monitor, integriertem Embedded PC und frontseitigem Touchscreen für die </w:t>
      </w:r>
      <w:r w:rsidRPr="00560F53">
        <w:rPr>
          <w:rFonts w:ascii="Arial" w:hAnsi="Arial" w:cs="Arial"/>
          <w:b/>
          <w:color w:val="auto"/>
          <w:spacing w:val="1"/>
          <w:sz w:val="22"/>
          <w:szCs w:val="22"/>
        </w:rPr>
        <w:t xml:space="preserve">INOVAN GmbH &amp; Co. KG </w:t>
      </w: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in Birkenfeld. </w:t>
      </w:r>
    </w:p>
    <w:p w:rsidR="0013101D" w:rsidRPr="00560F53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auto"/>
          <w:spacing w:val="1"/>
          <w:sz w:val="22"/>
          <w:szCs w:val="22"/>
        </w:rPr>
      </w:pP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Diese Komplettlösung wurde in Absprache und exakt nach den kundenspezifischen Angaben von der Richard Wöhr GmbH realisiert. </w:t>
      </w:r>
    </w:p>
    <w:p w:rsidR="0013101D" w:rsidRPr="00560F53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auto"/>
          <w:spacing w:val="1"/>
          <w:sz w:val="22"/>
          <w:szCs w:val="22"/>
        </w:rPr>
      </w:pPr>
      <w:r w:rsidRPr="00560F53">
        <w:rPr>
          <w:rFonts w:ascii="Arial" w:hAnsi="Arial" w:cs="Arial"/>
          <w:color w:val="auto"/>
          <w:spacing w:val="1"/>
          <w:sz w:val="22"/>
          <w:szCs w:val="22"/>
        </w:rPr>
        <w:t>Die Spezifikationen dieser Lösung beinhalten, z.B. das Vorhandensein mehrerer Schnittstellen, eine Displayg</w:t>
      </w:r>
      <w:r w:rsidR="00A17652">
        <w:rPr>
          <w:rFonts w:ascii="Arial" w:hAnsi="Arial" w:cs="Arial"/>
          <w:color w:val="auto"/>
          <w:spacing w:val="1"/>
          <w:sz w:val="22"/>
          <w:szCs w:val="22"/>
        </w:rPr>
        <w:t>röße von 15“ und eine hohe Schutzart für</w:t>
      </w: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="00A17652">
        <w:rPr>
          <w:rFonts w:ascii="Arial" w:hAnsi="Arial" w:cs="Arial"/>
          <w:color w:val="auto"/>
          <w:spacing w:val="1"/>
          <w:sz w:val="22"/>
          <w:szCs w:val="22"/>
        </w:rPr>
        <w:t>besondere</w:t>
      </w: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 Umgebungsbedingungen. </w:t>
      </w:r>
    </w:p>
    <w:p w:rsidR="0013101D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FF0000"/>
          <w:spacing w:val="1"/>
          <w:sz w:val="22"/>
          <w:szCs w:val="22"/>
        </w:rPr>
      </w:pPr>
      <w:r w:rsidRPr="00560F53">
        <w:rPr>
          <w:rFonts w:ascii="Arial" w:hAnsi="Arial" w:cs="Arial"/>
          <w:color w:val="auto"/>
          <w:spacing w:val="1"/>
          <w:sz w:val="22"/>
          <w:szCs w:val="22"/>
        </w:rPr>
        <w:t xml:space="preserve">Das innovative Birkenfelder Unternehmen benutzt die Gehäuselösung mit frontseitigem Touchscreen in Verbindung mit einer </w:t>
      </w:r>
      <w:proofErr w:type="spellStart"/>
      <w:r w:rsidRPr="0046629F">
        <w:rPr>
          <w:rFonts w:ascii="Arial" w:hAnsi="Arial" w:cs="Arial"/>
          <w:color w:val="auto"/>
          <w:spacing w:val="1"/>
          <w:sz w:val="22"/>
          <w:szCs w:val="22"/>
        </w:rPr>
        <w:t>Waageneinrichtung</w:t>
      </w:r>
      <w:proofErr w:type="spellEnd"/>
      <w:r w:rsidRPr="0046629F">
        <w:rPr>
          <w:rFonts w:ascii="Arial" w:hAnsi="Arial" w:cs="Arial"/>
          <w:color w:val="auto"/>
          <w:spacing w:val="1"/>
          <w:sz w:val="22"/>
          <w:szCs w:val="22"/>
        </w:rPr>
        <w:t xml:space="preserve">, um exakte Ringgewichte zu ermitteln. Eine individuell entwickelte Softwarelösung wird auf dem Touchscreen abgebildet und ermöglicht so automatische Etikettierung und Dokumentierung der einzelnen </w:t>
      </w:r>
      <w:proofErr w:type="spellStart"/>
      <w:r w:rsidRPr="0046629F">
        <w:rPr>
          <w:rFonts w:ascii="Arial" w:hAnsi="Arial" w:cs="Arial"/>
          <w:color w:val="auto"/>
          <w:spacing w:val="1"/>
          <w:sz w:val="22"/>
          <w:szCs w:val="22"/>
        </w:rPr>
        <w:t>Produktionscoils</w:t>
      </w:r>
      <w:proofErr w:type="spellEnd"/>
      <w:r w:rsidRPr="0046629F">
        <w:rPr>
          <w:rFonts w:ascii="Arial" w:hAnsi="Arial" w:cs="Arial"/>
          <w:color w:val="auto"/>
          <w:spacing w:val="1"/>
          <w:sz w:val="22"/>
          <w:szCs w:val="22"/>
        </w:rPr>
        <w:t>.</w:t>
      </w:r>
    </w:p>
    <w:p w:rsidR="0013101D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FF0000"/>
          <w:spacing w:val="1"/>
          <w:sz w:val="22"/>
          <w:szCs w:val="22"/>
        </w:rPr>
      </w:pPr>
    </w:p>
    <w:p w:rsidR="00BC7992" w:rsidRDefault="00BC7992" w:rsidP="00560F53">
      <w:pPr>
        <w:pStyle w:val="EinfacherAbsatz"/>
        <w:spacing w:line="360" w:lineRule="auto"/>
        <w:jc w:val="both"/>
        <w:rPr>
          <w:rFonts w:ascii="Arial" w:hAnsi="Arial" w:cs="Arial"/>
          <w:color w:val="FF0000"/>
          <w:spacing w:val="1"/>
          <w:sz w:val="22"/>
          <w:szCs w:val="22"/>
        </w:rPr>
      </w:pPr>
    </w:p>
    <w:p w:rsidR="0013101D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FF0000"/>
          <w:spacing w:val="1"/>
          <w:sz w:val="22"/>
          <w:szCs w:val="22"/>
        </w:rPr>
      </w:pPr>
    </w:p>
    <w:p w:rsidR="0013101D" w:rsidRDefault="0013101D" w:rsidP="00560F53">
      <w:pPr>
        <w:pStyle w:val="EinfacherAbsatz"/>
        <w:spacing w:line="360" w:lineRule="auto"/>
        <w:jc w:val="both"/>
        <w:rPr>
          <w:rFonts w:ascii="Arial" w:hAnsi="Arial" w:cs="Arial"/>
          <w:color w:val="FF0000"/>
          <w:spacing w:val="1"/>
          <w:sz w:val="22"/>
          <w:szCs w:val="22"/>
        </w:rPr>
      </w:pPr>
    </w:p>
    <w:p w:rsidR="00BC7992" w:rsidRDefault="00BC7992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BC7992" w:rsidRDefault="00BC7992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  <w:bookmarkStart w:id="0" w:name="_GoBack"/>
      <w:bookmarkEnd w:id="0"/>
    </w:p>
    <w:p w:rsidR="0013101D" w:rsidRDefault="0013101D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13101D" w:rsidRDefault="00BC7992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.05pt;margin-top:270.25pt;width:447.5pt;height:272.6pt;z-index:251663360;mso-position-horizontal-relative:text;mso-position-vertical-relative:text">
            <v:imagedata r:id="rId7" o:title="Bild_Inovan_6_kl"/>
            <w10:wrap type="square"/>
          </v:shape>
        </w:pict>
      </w:r>
      <w:r>
        <w:rPr>
          <w:noProof/>
        </w:rPr>
        <w:pict>
          <v:shape id="_x0000_s1030" type="#_x0000_t75" style="position:absolute;margin-left:4.95pt;margin-top:-17.85pt;width:447.6pt;height:272.7pt;z-index:-251655168;mso-position-horizontal-relative:text;mso-position-vertical-relative:text" wrapcoords="-21 0 -21 21567 21600 21567 21600 0 -21 0">
            <v:imagedata r:id="rId8" o:title="Bild_Inovan_5_kl"/>
            <o:lock v:ext="edit" aspectratio="f"/>
            <w10:wrap type="tight"/>
          </v:shape>
        </w:pict>
      </w:r>
    </w:p>
    <w:p w:rsidR="0013101D" w:rsidRDefault="0013101D" w:rsidP="00005B27">
      <w:pPr>
        <w:pStyle w:val="Default"/>
        <w:rPr>
          <w:b/>
          <w:bCs/>
          <w:sz w:val="18"/>
          <w:szCs w:val="18"/>
        </w:rPr>
      </w:pPr>
    </w:p>
    <w:p w:rsidR="0013101D" w:rsidRPr="00F76D47" w:rsidRDefault="0013101D" w:rsidP="00005B27">
      <w:pPr>
        <w:pStyle w:val="Default"/>
        <w:rPr>
          <w:sz w:val="18"/>
          <w:szCs w:val="18"/>
        </w:rPr>
      </w:pPr>
      <w:r w:rsidRPr="00F76D47">
        <w:rPr>
          <w:b/>
          <w:bCs/>
          <w:sz w:val="18"/>
          <w:szCs w:val="18"/>
        </w:rPr>
        <w:t xml:space="preserve">Weitere Informationen / Ansprechpartner: </w:t>
      </w:r>
    </w:p>
    <w:p w:rsidR="0013101D" w:rsidRPr="00F76D47" w:rsidRDefault="0013101D" w:rsidP="00005B27">
      <w:pPr>
        <w:pStyle w:val="Default"/>
        <w:rPr>
          <w:sz w:val="18"/>
          <w:szCs w:val="18"/>
        </w:rPr>
      </w:pPr>
      <w:r w:rsidRPr="00F76D47">
        <w:rPr>
          <w:sz w:val="18"/>
          <w:szCs w:val="18"/>
        </w:rPr>
        <w:t xml:space="preserve">Richard Wöhr GmbH, </w:t>
      </w:r>
      <w:proofErr w:type="spellStart"/>
      <w:r w:rsidRPr="00F76D47">
        <w:rPr>
          <w:sz w:val="18"/>
          <w:szCs w:val="18"/>
        </w:rPr>
        <w:t>Gräfenau</w:t>
      </w:r>
      <w:proofErr w:type="spellEnd"/>
      <w:r w:rsidRPr="00F76D47">
        <w:rPr>
          <w:sz w:val="18"/>
          <w:szCs w:val="18"/>
        </w:rPr>
        <w:t xml:space="preserve"> 58-60, D-75339 Höfen / Enz </w:t>
      </w:r>
    </w:p>
    <w:p w:rsidR="0013101D" w:rsidRPr="00F76D47" w:rsidRDefault="0013101D" w:rsidP="00005B27">
      <w:pPr>
        <w:pStyle w:val="Default"/>
        <w:rPr>
          <w:sz w:val="18"/>
          <w:szCs w:val="18"/>
        </w:rPr>
      </w:pPr>
      <w:r w:rsidRPr="00F76D47">
        <w:rPr>
          <w:sz w:val="18"/>
          <w:szCs w:val="18"/>
        </w:rPr>
        <w:t xml:space="preserve">Stefan Wöhr, Geschäftsführung </w:t>
      </w:r>
    </w:p>
    <w:p w:rsidR="0013101D" w:rsidRPr="00F76D47" w:rsidRDefault="0013101D" w:rsidP="00F76D47">
      <w:pPr>
        <w:rPr>
          <w:rFonts w:ascii="Arial" w:hAnsi="Arial" w:cs="Arial"/>
        </w:rPr>
      </w:pPr>
      <w:r w:rsidRPr="00F76D47">
        <w:rPr>
          <w:rFonts w:ascii="Arial" w:hAnsi="Arial" w:cs="Arial"/>
          <w:sz w:val="18"/>
          <w:szCs w:val="18"/>
        </w:rPr>
        <w:t>Tel. (+49) 7081 95 40 - 315, Fax (+49) 7081 95 40 - 90, E-Mail:</w:t>
      </w:r>
      <w:r w:rsidR="00164EA8">
        <w:rPr>
          <w:rFonts w:ascii="Arial" w:hAnsi="Arial" w:cs="Arial"/>
          <w:sz w:val="18"/>
          <w:szCs w:val="18"/>
        </w:rPr>
        <w:t xml:space="preserve"> s.woehr</w:t>
      </w:r>
      <w:r w:rsidR="00F76D47">
        <w:rPr>
          <w:rFonts w:ascii="Arial" w:hAnsi="Arial" w:cs="Arial"/>
          <w:sz w:val="18"/>
          <w:szCs w:val="18"/>
        </w:rPr>
        <w:t>@woehrgmbh.de</w:t>
      </w:r>
      <w:r w:rsidRPr="00F76D47">
        <w:rPr>
          <w:rFonts w:ascii="Arial" w:hAnsi="Arial" w:cs="Arial"/>
          <w:sz w:val="18"/>
          <w:szCs w:val="18"/>
        </w:rPr>
        <w:t xml:space="preserve"> </w:t>
      </w:r>
    </w:p>
    <w:sectPr w:rsidR="0013101D" w:rsidRPr="00F76D47" w:rsidSect="003C1C57">
      <w:headerReference w:type="default" r:id="rId9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D" w:rsidRDefault="0013101D" w:rsidP="003C1C57">
      <w:pPr>
        <w:spacing w:after="0" w:line="240" w:lineRule="auto"/>
      </w:pPr>
      <w:r>
        <w:separator/>
      </w:r>
    </w:p>
  </w:endnote>
  <w:endnote w:type="continuationSeparator" w:id="0">
    <w:p w:rsidR="0013101D" w:rsidRDefault="0013101D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D" w:rsidRDefault="0013101D" w:rsidP="003C1C57">
      <w:pPr>
        <w:spacing w:after="0" w:line="240" w:lineRule="auto"/>
      </w:pPr>
      <w:r>
        <w:separator/>
      </w:r>
    </w:p>
  </w:footnote>
  <w:footnote w:type="continuationSeparator" w:id="0">
    <w:p w:rsidR="0013101D" w:rsidRDefault="0013101D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D" w:rsidRDefault="00BC799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49" type="#_x0000_t75" alt="Vorlage_Pressemeldung_Office.jpg" style="position:absolute;margin-left:.95pt;margin-top:0;width:594.9pt;height:841.55pt;z-index:-25165875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617"/>
    <w:rsid w:val="00005B27"/>
    <w:rsid w:val="00036F66"/>
    <w:rsid w:val="00087E4B"/>
    <w:rsid w:val="00116135"/>
    <w:rsid w:val="0013101D"/>
    <w:rsid w:val="00155C82"/>
    <w:rsid w:val="00164EA8"/>
    <w:rsid w:val="00166445"/>
    <w:rsid w:val="001C12A0"/>
    <w:rsid w:val="0020357B"/>
    <w:rsid w:val="002D3800"/>
    <w:rsid w:val="00361DA7"/>
    <w:rsid w:val="0036581E"/>
    <w:rsid w:val="0038476D"/>
    <w:rsid w:val="003C1C57"/>
    <w:rsid w:val="003D0284"/>
    <w:rsid w:val="00412DFA"/>
    <w:rsid w:val="0046629F"/>
    <w:rsid w:val="00491C4C"/>
    <w:rsid w:val="004C6AC0"/>
    <w:rsid w:val="00504035"/>
    <w:rsid w:val="005133CD"/>
    <w:rsid w:val="00542F23"/>
    <w:rsid w:val="00560F53"/>
    <w:rsid w:val="006053C7"/>
    <w:rsid w:val="00621B2F"/>
    <w:rsid w:val="00633B9C"/>
    <w:rsid w:val="006375FB"/>
    <w:rsid w:val="006836FE"/>
    <w:rsid w:val="00687E28"/>
    <w:rsid w:val="006F36A6"/>
    <w:rsid w:val="00727F5A"/>
    <w:rsid w:val="00790D7F"/>
    <w:rsid w:val="00804295"/>
    <w:rsid w:val="00834247"/>
    <w:rsid w:val="00851EBD"/>
    <w:rsid w:val="008C5F65"/>
    <w:rsid w:val="00944617"/>
    <w:rsid w:val="009C5F64"/>
    <w:rsid w:val="009C6DD2"/>
    <w:rsid w:val="00A17652"/>
    <w:rsid w:val="00A75AD1"/>
    <w:rsid w:val="00A93B0E"/>
    <w:rsid w:val="00B1548F"/>
    <w:rsid w:val="00B80184"/>
    <w:rsid w:val="00BC01C9"/>
    <w:rsid w:val="00BC0708"/>
    <w:rsid w:val="00BC7992"/>
    <w:rsid w:val="00BD47FC"/>
    <w:rsid w:val="00C170C1"/>
    <w:rsid w:val="00CA5188"/>
    <w:rsid w:val="00CC13A4"/>
    <w:rsid w:val="00CE37BE"/>
    <w:rsid w:val="00CF20C1"/>
    <w:rsid w:val="00D16710"/>
    <w:rsid w:val="00D36C93"/>
    <w:rsid w:val="00D43849"/>
    <w:rsid w:val="00D90AC1"/>
    <w:rsid w:val="00E0213C"/>
    <w:rsid w:val="00F466F9"/>
    <w:rsid w:val="00F76D47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C1C5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C1C5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687E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5B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 |   XX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 |   XX</dc:title>
  <dc:creator>Karin Ferenbach</dc:creator>
  <cp:lastModifiedBy>Patrick Hechler</cp:lastModifiedBy>
  <cp:revision>4</cp:revision>
  <cp:lastPrinted>2013-10-22T10:24:00Z</cp:lastPrinted>
  <dcterms:created xsi:type="dcterms:W3CDTF">2013-11-26T07:30:00Z</dcterms:created>
  <dcterms:modified xsi:type="dcterms:W3CDTF">2013-12-02T14:02:00Z</dcterms:modified>
</cp:coreProperties>
</file>