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EinfacherAbsatz"/>
        <w:rPr>
          <w:rFonts w:ascii="Arial" w:hAnsi="Arial" w:cs="Arial"/>
          <w:b/>
          <w:color w:val="auto"/>
          <w:spacing w:val="1"/>
          <w:sz w:val="28"/>
          <w:szCs w:val="28"/>
        </w:rPr>
      </w:pPr>
      <w:r>
        <w:rPr>
          <w:rFonts w:ascii="Arial" w:hAnsi="Arial" w:cs="Arial"/>
          <w:b/>
          <w:color w:val="auto"/>
          <w:spacing w:val="59"/>
          <w:sz w:val="28"/>
          <w:szCs w:val="28"/>
        </w:rPr>
        <w:t>PRESSEMELDUNG</w:t>
      </w:r>
      <w:r>
        <w:rPr>
          <w:rFonts w:ascii="Arial" w:hAnsi="Arial" w:cs="Arial"/>
          <w:b/>
          <w:color w:val="auto"/>
          <w:spacing w:val="1"/>
          <w:sz w:val="28"/>
          <w:szCs w:val="28"/>
        </w:rPr>
        <w:t xml:space="preserve">  |   12.11.2020</w:t>
      </w:r>
    </w:p>
    <w:p>
      <w:pPr>
        <w:spacing w:after="0" w:line="240" w:lineRule="auto"/>
        <w:contextualSpacing/>
        <w:rPr>
          <w:rFonts w:ascii="Arial" w:hAnsi="Arial" w:cs="Arial"/>
          <w:sz w:val="20"/>
          <w:szCs w:val="20"/>
        </w:rPr>
      </w:pPr>
    </w:p>
    <w:p>
      <w:pPr>
        <w:spacing w:after="0" w:line="240" w:lineRule="auto"/>
        <w:contextualSpacing/>
        <w:rPr>
          <w:rFonts w:ascii="Arial" w:hAnsi="Arial" w:cs="Arial"/>
          <w:sz w:val="20"/>
          <w:szCs w:val="20"/>
        </w:rPr>
      </w:pPr>
    </w:p>
    <w:p>
      <w:pPr>
        <w:pStyle w:val="KeinLeerraum"/>
        <w:rPr>
          <w:rFonts w:ascii="Arial" w:hAnsi="Arial" w:cs="Arial"/>
          <w:b/>
          <w:sz w:val="28"/>
        </w:rPr>
      </w:pPr>
      <w:r>
        <w:rPr>
          <w:rFonts w:ascii="Arial" w:hAnsi="Arial" w:cs="Arial"/>
          <w:b/>
          <w:sz w:val="28"/>
        </w:rPr>
        <w:t xml:space="preserve">ALU-PRIMUS-P4 </w:t>
      </w:r>
      <w:r>
        <w:rPr>
          <w:rFonts w:ascii="Arial" w:hAnsi="Arial" w:cs="Arial"/>
          <w:b/>
          <w:sz w:val="28"/>
        </w:rPr>
        <w:br/>
      </w:r>
    </w:p>
    <w:p>
      <w:pPr>
        <w:pStyle w:val="KeinLeerraum"/>
        <w:rPr>
          <w:rFonts w:ascii="Arial" w:hAnsi="Arial" w:cs="Arial"/>
          <w:b/>
        </w:rPr>
      </w:pPr>
      <w:r>
        <w:rPr>
          <w:rFonts w:ascii="Arial" w:hAnsi="Arial" w:cs="Arial"/>
          <w:b/>
        </w:rPr>
        <w:t xml:space="preserve">Hohe Funktionalität bei ansprechendem Design und hoher Schutzart. Erweiterung der Gehäuseserie </w:t>
      </w:r>
      <w:proofErr w:type="spellStart"/>
      <w:r>
        <w:rPr>
          <w:rFonts w:ascii="Arial" w:hAnsi="Arial" w:cs="Arial"/>
          <w:b/>
        </w:rPr>
        <w:t>MultiProf</w:t>
      </w:r>
      <w:proofErr w:type="spellEnd"/>
      <w:r>
        <w:rPr>
          <w:rFonts w:ascii="Arial" w:hAnsi="Arial" w:cs="Arial"/>
          <w:b/>
        </w:rPr>
        <w:t xml:space="preserve"> von WÖHR.</w:t>
      </w:r>
    </w:p>
    <w:p>
      <w:pPr>
        <w:pStyle w:val="KeinLeerraum"/>
        <w:rPr>
          <w:rFonts w:ascii="Arial" w:hAnsi="Arial" w:cs="Arial"/>
          <w:b/>
        </w:rPr>
      </w:pPr>
    </w:p>
    <w:p>
      <w:pPr>
        <w:pStyle w:val="KeinLeerraum"/>
        <w:jc w:val="both"/>
        <w:rPr>
          <w:rFonts w:ascii="Arial" w:hAnsi="Arial" w:cs="Arial"/>
          <w:strike/>
          <w:sz w:val="24"/>
          <w:szCs w:val="24"/>
        </w:rPr>
      </w:pPr>
      <w:r>
        <w:rPr>
          <w:noProof/>
        </w:rPr>
        <w:drawing>
          <wp:inline distT="0" distB="0" distL="0" distR="0">
            <wp:extent cx="5104130" cy="2798445"/>
            <wp:effectExtent l="0" t="0" r="127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04130" cy="2798445"/>
                    </a:xfrm>
                    <a:prstGeom prst="rect">
                      <a:avLst/>
                    </a:prstGeom>
                  </pic:spPr>
                </pic:pic>
              </a:graphicData>
            </a:graphic>
          </wp:inline>
        </w:drawing>
      </w:r>
    </w:p>
    <w:p>
      <w:pPr>
        <w:pStyle w:val="KeinLeerraum"/>
        <w:jc w:val="both"/>
        <w:rPr>
          <w:rFonts w:ascii="Arial" w:hAnsi="Arial" w:cs="Arial"/>
          <w:sz w:val="24"/>
          <w:szCs w:val="24"/>
        </w:rPr>
      </w:pPr>
      <w:r>
        <w:rPr>
          <w:rFonts w:ascii="Arial" w:hAnsi="Arial" w:cs="Arial"/>
          <w:sz w:val="24"/>
          <w:szCs w:val="24"/>
        </w:rPr>
        <w:t xml:space="preserve">Die Richard Wöhr GmbH mit Sitz in Höfen an der Enz erweitert ihr Produktspektrum um die Aluminiumgehäuse-Serie </w:t>
      </w:r>
      <w:r>
        <w:rPr>
          <w:rFonts w:ascii="Arial" w:hAnsi="Arial" w:cs="Arial"/>
          <w:b/>
          <w:bCs/>
          <w:sz w:val="24"/>
          <w:szCs w:val="24"/>
        </w:rPr>
        <w:t>ALU-PRIMUS-P4</w:t>
      </w:r>
      <w:r>
        <w:rPr>
          <w:rFonts w:ascii="Arial" w:hAnsi="Arial" w:cs="Arial"/>
          <w:sz w:val="24"/>
          <w:szCs w:val="24"/>
        </w:rPr>
        <w:t xml:space="preserve">. Das Besondere an dieser Gehäuseserie ist der Schutzgrad IP65/ IP66 bis zu IP67 welcher durch die 4 mm starken Stirnplatten inkl. Silikon-Dichtung (Temperaturbereich -60 bis +230°C) oder wahlweise mit Neopren-Dichtung (Temperaturbereich -35 bis +120°C) erzielt wird und die intelligente Vorbereitung zur Befestigung von Leiterplatten, hier können nicht nur horizontal Leiter- und Montageplatten in die dafür vorgesehenen Nuten eingeschoben werden, sondern auch vertikal. </w:t>
      </w:r>
    </w:p>
    <w:p>
      <w:pPr>
        <w:pStyle w:val="KeinLeerraum"/>
        <w:jc w:val="both"/>
        <w:rPr>
          <w:rFonts w:ascii="Arial" w:hAnsi="Arial" w:cs="Arial"/>
          <w:sz w:val="24"/>
          <w:szCs w:val="24"/>
        </w:rPr>
      </w:pPr>
    </w:p>
    <w:p>
      <w:pPr>
        <w:pStyle w:val="KeinLeerraum"/>
        <w:jc w:val="both"/>
        <w:rPr>
          <w:rFonts w:ascii="Arial" w:hAnsi="Arial" w:cs="Arial"/>
          <w:sz w:val="24"/>
          <w:szCs w:val="24"/>
        </w:rPr>
      </w:pPr>
      <w:r>
        <w:rPr>
          <w:rFonts w:ascii="Arial" w:hAnsi="Arial" w:cs="Arial"/>
          <w:sz w:val="24"/>
          <w:szCs w:val="24"/>
        </w:rPr>
        <w:t xml:space="preserve">Ebenso erwähnenswert ist die Entwicklung des Außendesigns, es wurde bewusst auf Rillen, Nuten und Kanten verzichtet. Dadurch lässt sich das ALU-PRIMUS-P4 Gehäuse auch in Bereichen mit hohen Hygiene-Anforderungen einsetzen und ist leicht zu reinigen. </w:t>
      </w:r>
      <w:r>
        <w:rPr>
          <w:rFonts w:ascii="Arial" w:hAnsi="Arial" w:cs="Arial"/>
          <w:color w:val="000000"/>
          <w:sz w:val="24"/>
          <w:szCs w:val="24"/>
          <w:lang w:eastAsia="de-DE"/>
        </w:rPr>
        <w:t xml:space="preserve">Die Oberfläche des Profils ist eloxiert, die Stirnplatten im Standard pulverbeschichtet in RAL 9005. Je nach Kundenwunsch sind hier andere Farbkombinationen möglich. </w:t>
      </w:r>
      <w:r>
        <w:rPr>
          <w:rFonts w:ascii="Arial" w:hAnsi="Arial" w:cs="Arial"/>
          <w:sz w:val="24"/>
          <w:szCs w:val="24"/>
        </w:rPr>
        <w:t>Die neue Gehäuseserie ALU-PRIMUS-P4 gibt es in den Größen für die Leiterplattenbreite 50, 65, 80, 100, 130 und 160 mm.</w:t>
      </w:r>
    </w:p>
    <w:p>
      <w:pPr>
        <w:pStyle w:val="KeinLeerraum"/>
        <w:jc w:val="both"/>
        <w:rPr>
          <w:rFonts w:ascii="Arial" w:hAnsi="Arial" w:cs="Arial"/>
          <w:sz w:val="24"/>
          <w:szCs w:val="24"/>
        </w:rPr>
      </w:pPr>
    </w:p>
    <w:p>
      <w:pPr>
        <w:pStyle w:val="KeinLeerraum"/>
        <w:jc w:val="both"/>
        <w:rPr>
          <w:rFonts w:ascii="Arial" w:hAnsi="Arial" w:cs="Arial"/>
          <w:sz w:val="24"/>
          <w:szCs w:val="24"/>
        </w:rPr>
      </w:pPr>
      <w:r>
        <w:rPr>
          <w:rFonts w:ascii="Arial" w:hAnsi="Arial" w:cs="Arial"/>
          <w:sz w:val="24"/>
          <w:szCs w:val="24"/>
        </w:rPr>
        <w:t xml:space="preserve">Natürlich bietet Wöhr mit seinen flexiblen Komponenten auch gerne eine kundenspezifische Lösung - einschließlich individuell gestalteter Aluminiumprofile - an, die den Kundenwünschen hinsichtlich Abmessungen, Material, Bearbeitung, Bedruckung und Oberfläche am nächsten kommt. </w:t>
      </w:r>
    </w:p>
    <w:p>
      <w:pPr>
        <w:pStyle w:val="KeinLeerraum"/>
        <w:jc w:val="both"/>
        <w:rPr>
          <w:rFonts w:ascii="Arial" w:hAnsi="Arial" w:cs="Arial"/>
          <w:sz w:val="24"/>
          <w:szCs w:val="24"/>
        </w:rPr>
      </w:pPr>
      <w:r>
        <w:rPr>
          <w:rFonts w:ascii="Arial" w:hAnsi="Arial" w:cs="Arial"/>
          <w:sz w:val="24"/>
          <w:szCs w:val="24"/>
        </w:rPr>
        <w:lastRenderedPageBreak/>
        <w:t>Als erfahrener Hersteller mit hoher Fertigungstiefe ist Wöhr auch in der Lage im Eildienst zu fertigen.</w:t>
      </w:r>
    </w:p>
    <w:p>
      <w:pPr>
        <w:pStyle w:val="KeinLeerraum"/>
        <w:jc w:val="both"/>
        <w:rPr>
          <w:rFonts w:ascii="Arial" w:hAnsi="Arial" w:cs="Arial"/>
          <w:sz w:val="24"/>
          <w:szCs w:val="24"/>
        </w:rPr>
      </w:pPr>
    </w:p>
    <w:p>
      <w:pPr>
        <w:pStyle w:val="KeinLeerraum"/>
        <w:rPr>
          <w:rFonts w:ascii="Arial" w:hAnsi="Arial" w:cs="Arial"/>
          <w:sz w:val="24"/>
        </w:rPr>
      </w:pPr>
      <w:r>
        <w:rPr>
          <w:rFonts w:ascii="Arial" w:hAnsi="Arial" w:cs="Arial"/>
          <w:sz w:val="24"/>
        </w:rPr>
        <w:t>Mehr Informationen zur Serie finden Sie unter:</w:t>
      </w:r>
    </w:p>
    <w:p>
      <w:pPr>
        <w:pStyle w:val="KeinLeerraum"/>
        <w:jc w:val="both"/>
        <w:rPr>
          <w:rStyle w:val="Hyperlink"/>
          <w:color w:val="009DA2"/>
          <w:sz w:val="24"/>
          <w:szCs w:val="22"/>
        </w:rPr>
      </w:pPr>
      <w:hyperlink r:id="rId9" w:history="1">
        <w:r>
          <w:rPr>
            <w:rStyle w:val="Hyperlink"/>
            <w:color w:val="009DA2"/>
            <w:sz w:val="24"/>
            <w:szCs w:val="22"/>
          </w:rPr>
          <w:t>https://www.industriegehaeuse.de/aluminium-gehaeuse/aluminium-gehaeuse-multiprof/alu-primus-p4/</w:t>
        </w:r>
      </w:hyperlink>
    </w:p>
    <w:p>
      <w:pPr>
        <w:pStyle w:val="KeinLeerraum"/>
        <w:jc w:val="both"/>
        <w:rPr>
          <w:rStyle w:val="Hyperlink"/>
          <w:color w:val="009DA2"/>
          <w:sz w:val="24"/>
          <w:szCs w:val="22"/>
        </w:rPr>
      </w:pPr>
    </w:p>
    <w:p>
      <w:pPr>
        <w:pStyle w:val="KeinLeerraum"/>
        <w:jc w:val="both"/>
        <w:rPr>
          <w:rFonts w:ascii="Arial" w:hAnsi="Arial" w:cs="Arial"/>
          <w:sz w:val="24"/>
        </w:rPr>
      </w:pPr>
    </w:p>
    <w:p>
      <w:pPr>
        <w:pStyle w:val="KeinLeerraum"/>
        <w:jc w:val="both"/>
        <w:rPr>
          <w:rFonts w:ascii="Arial" w:hAnsi="Arial" w:cs="Arial"/>
          <w:sz w:val="24"/>
          <w:szCs w:val="24"/>
        </w:rPr>
      </w:pPr>
    </w:p>
    <w:p>
      <w:pPr>
        <w:pStyle w:val="KeinLeerraum"/>
        <w:rPr>
          <w:rStyle w:val="Hyperlink"/>
          <w:color w:val="009DA2"/>
          <w:sz w:val="24"/>
          <w:szCs w:val="22"/>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r>
        <w:rPr>
          <w:rFonts w:ascii="Arial" w:hAnsi="Arial" w:cs="Arial"/>
          <w:sz w:val="24"/>
        </w:rPr>
        <w:t>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w:t>
      </w:r>
    </w:p>
    <w:p>
      <w:pPr>
        <w:pStyle w:val="KeinLeerraum"/>
        <w:rPr>
          <w:rFonts w:ascii="Arial" w:hAnsi="Arial" w:cs="Arial"/>
          <w:sz w:val="24"/>
        </w:rPr>
      </w:pPr>
    </w:p>
    <w:p>
      <w:pPr>
        <w:spacing w:after="0" w:line="360" w:lineRule="auto"/>
        <w:contextualSpacing/>
        <w:jc w:val="both"/>
        <w:rPr>
          <w:rStyle w:val="Hyperlink"/>
          <w:b w:val="0"/>
          <w:bCs w:val="0"/>
          <w:color w:val="auto"/>
          <w:sz w:val="24"/>
          <w:szCs w:val="22"/>
        </w:rPr>
      </w:pPr>
      <w:r>
        <w:rPr>
          <w:rFonts w:ascii="Arial" w:hAnsi="Arial" w:cs="Arial"/>
          <w:sz w:val="24"/>
        </w:rPr>
        <w:t xml:space="preserve">Download dieser Pressemitteilung und weitere Informationen und Bilder unter </w:t>
      </w:r>
      <w:hyperlink r:id="rId10" w:history="1">
        <w:r>
          <w:rPr>
            <w:rStyle w:val="Hyperlink"/>
            <w:color w:val="009DA2"/>
            <w:sz w:val="24"/>
            <w:szCs w:val="22"/>
          </w:rPr>
          <w:t>https://www.woehrgmbh.de/de/aktuelles-presse/pressecenter</w:t>
        </w:r>
      </w:hyperlink>
    </w:p>
    <w:p>
      <w:pPr>
        <w:pStyle w:val="KeinLeerraum"/>
        <w:rPr>
          <w:rFonts w:ascii="Arial" w:hAnsi="Arial" w:cs="Arial"/>
          <w:sz w:val="24"/>
        </w:rPr>
      </w:pPr>
    </w:p>
    <w:p>
      <w:pPr>
        <w:spacing w:after="0" w:line="360" w:lineRule="auto"/>
        <w:contextualSpacing/>
        <w:rPr>
          <w:rFonts w:ascii="Arial" w:hAnsi="Arial" w:cs="Arial"/>
          <w:sz w:val="24"/>
          <w:szCs w:val="24"/>
        </w:rPr>
      </w:pPr>
      <w:r>
        <w:rPr>
          <w:rFonts w:ascii="Arial" w:hAnsi="Arial" w:cs="Arial"/>
          <w:b/>
        </w:rPr>
        <w:br/>
      </w:r>
      <w:r>
        <w:rPr>
          <w:rFonts w:ascii="Arial" w:hAnsi="Arial" w:cs="Arial"/>
          <w:spacing w:val="1"/>
          <w:sz w:val="18"/>
          <w:szCs w:val="16"/>
        </w:rPr>
        <w:t>Weitere Informationen / Ansprechpartner:</w:t>
      </w:r>
    </w:p>
    <w:p>
      <w:pPr>
        <w:pStyle w:val="EinfacherAbsatz"/>
        <w:rPr>
          <w:rFonts w:ascii="Arial" w:hAnsi="Arial" w:cs="Arial"/>
          <w:color w:val="auto"/>
          <w:spacing w:val="1"/>
          <w:sz w:val="18"/>
          <w:szCs w:val="16"/>
        </w:rPr>
      </w:pPr>
      <w:r>
        <w:rPr>
          <w:rFonts w:ascii="Arial" w:hAnsi="Arial" w:cs="Arial"/>
          <w:color w:val="auto"/>
          <w:spacing w:val="1"/>
          <w:sz w:val="18"/>
          <w:szCs w:val="16"/>
        </w:rPr>
        <w:t>Richard Wöhr GmbH, Gräfenau 58-60, D-75339 Höfen / Enz</w:t>
      </w:r>
    </w:p>
    <w:p>
      <w:pPr>
        <w:spacing w:after="0"/>
        <w:rPr>
          <w:rFonts w:ascii="Arial" w:hAnsi="Arial" w:cs="Arial"/>
          <w:sz w:val="24"/>
        </w:rPr>
      </w:pPr>
      <w:r>
        <w:rPr>
          <w:rFonts w:ascii="Arial" w:hAnsi="Arial" w:cs="Arial"/>
          <w:spacing w:val="1"/>
          <w:sz w:val="18"/>
          <w:szCs w:val="16"/>
        </w:rPr>
        <w:t>Tel. (+49) 7081 95 40 - 0, Fax (+49) 7081 95 40 - 90, E-Mail: J.Thumm@WoehrGmbH.de</w:t>
      </w:r>
    </w:p>
    <w:sectPr>
      <w:headerReference w:type="default" r:id="rId11"/>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B2A05"/>
    <w:multiLevelType w:val="multilevel"/>
    <w:tmpl w:val="8AE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3495F"/>
    <w:multiLevelType w:val="hybridMultilevel"/>
    <w:tmpl w:val="8188D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DD08B9"/>
    <w:multiLevelType w:val="multilevel"/>
    <w:tmpl w:val="7F1E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D5D07"/>
    <w:multiLevelType w:val="hybridMultilevel"/>
    <w:tmpl w:val="38D6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274CFD"/>
    <w:multiLevelType w:val="hybridMultilevel"/>
    <w:tmpl w:val="CD6E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72E06A9-394C-4704-97EE-C0315751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KeinLeerraum">
    <w:name w:val="No Spacing"/>
    <w:uiPriority w:val="1"/>
    <w:qFormat/>
    <w:rPr>
      <w:sz w:val="22"/>
      <w:szCs w:val="22"/>
      <w:lang w:eastAsia="en-US"/>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mplecontent">
    <w:name w:val="examplecontent"/>
    <w:basedOn w:val="Absatz-Standardschriftart"/>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74093">
      <w:bodyDiv w:val="1"/>
      <w:marLeft w:val="0"/>
      <w:marRight w:val="0"/>
      <w:marTop w:val="0"/>
      <w:marBottom w:val="0"/>
      <w:divBdr>
        <w:top w:val="none" w:sz="0" w:space="0" w:color="auto"/>
        <w:left w:val="none" w:sz="0" w:space="0" w:color="auto"/>
        <w:bottom w:val="none" w:sz="0" w:space="0" w:color="auto"/>
        <w:right w:val="none" w:sz="0" w:space="0" w:color="auto"/>
      </w:divBdr>
    </w:div>
    <w:div w:id="424960217">
      <w:bodyDiv w:val="1"/>
      <w:marLeft w:val="0"/>
      <w:marRight w:val="0"/>
      <w:marTop w:val="0"/>
      <w:marBottom w:val="0"/>
      <w:divBdr>
        <w:top w:val="none" w:sz="0" w:space="0" w:color="auto"/>
        <w:left w:val="none" w:sz="0" w:space="0" w:color="auto"/>
        <w:bottom w:val="none" w:sz="0" w:space="0" w:color="auto"/>
        <w:right w:val="none" w:sz="0" w:space="0" w:color="auto"/>
      </w:divBdr>
    </w:div>
    <w:div w:id="661351488">
      <w:bodyDiv w:val="1"/>
      <w:marLeft w:val="0"/>
      <w:marRight w:val="0"/>
      <w:marTop w:val="0"/>
      <w:marBottom w:val="0"/>
      <w:divBdr>
        <w:top w:val="none" w:sz="0" w:space="0" w:color="auto"/>
        <w:left w:val="none" w:sz="0" w:space="0" w:color="auto"/>
        <w:bottom w:val="none" w:sz="0" w:space="0" w:color="auto"/>
        <w:right w:val="none" w:sz="0" w:space="0" w:color="auto"/>
      </w:divBdr>
      <w:divsChild>
        <w:div w:id="639381128">
          <w:marLeft w:val="0"/>
          <w:marRight w:val="0"/>
          <w:marTop w:val="0"/>
          <w:marBottom w:val="0"/>
          <w:divBdr>
            <w:top w:val="none" w:sz="0" w:space="0" w:color="auto"/>
            <w:left w:val="none" w:sz="0" w:space="0" w:color="auto"/>
            <w:bottom w:val="none" w:sz="0" w:space="0" w:color="auto"/>
            <w:right w:val="none" w:sz="0" w:space="0" w:color="auto"/>
          </w:divBdr>
        </w:div>
      </w:divsChild>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1036933711">
      <w:bodyDiv w:val="1"/>
      <w:marLeft w:val="0"/>
      <w:marRight w:val="0"/>
      <w:marTop w:val="0"/>
      <w:marBottom w:val="0"/>
      <w:divBdr>
        <w:top w:val="none" w:sz="0" w:space="0" w:color="auto"/>
        <w:left w:val="none" w:sz="0" w:space="0" w:color="auto"/>
        <w:bottom w:val="none" w:sz="0" w:space="0" w:color="auto"/>
        <w:right w:val="none" w:sz="0" w:space="0" w:color="auto"/>
      </w:divBdr>
    </w:div>
    <w:div w:id="1751538735">
      <w:bodyDiv w:val="1"/>
      <w:marLeft w:val="0"/>
      <w:marRight w:val="0"/>
      <w:marTop w:val="0"/>
      <w:marBottom w:val="0"/>
      <w:divBdr>
        <w:top w:val="none" w:sz="0" w:space="0" w:color="auto"/>
        <w:left w:val="none" w:sz="0" w:space="0" w:color="auto"/>
        <w:bottom w:val="none" w:sz="0" w:space="0" w:color="auto"/>
        <w:right w:val="none" w:sz="0" w:space="0" w:color="auto"/>
      </w:divBdr>
    </w:div>
    <w:div w:id="1854177160">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oehrgmbh.de/de/aktuelles-presse/pressecenter" TargetMode="External"/><Relationship Id="rId4" Type="http://schemas.openxmlformats.org/officeDocument/2006/relationships/settings" Target="settings.xml"/><Relationship Id="rId9" Type="http://schemas.openxmlformats.org/officeDocument/2006/relationships/hyperlink" Target="https://www.industriegehaeuse.de/aluminium-gehaeuse/aluminium-gehaeuse-multiprof/alu-primus-p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E9FC-E896-46B3-B4C3-A0BFFCA0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Ihr Benutzername</dc:creator>
  <cp:lastModifiedBy>Jacqueline Thumm</cp:lastModifiedBy>
  <cp:revision>21</cp:revision>
  <cp:lastPrinted>2018-08-13T13:35:00Z</cp:lastPrinted>
  <dcterms:created xsi:type="dcterms:W3CDTF">2020-05-26T12:56:00Z</dcterms:created>
  <dcterms:modified xsi:type="dcterms:W3CDTF">2020-11-11T09:32:00Z</dcterms:modified>
</cp:coreProperties>
</file>