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B92B1A">
        <w:rPr>
          <w:rFonts w:ascii="Arial" w:hAnsi="Arial" w:cs="Arial"/>
          <w:spacing w:val="1"/>
          <w:sz w:val="28"/>
          <w:szCs w:val="28"/>
        </w:rPr>
        <w:t>09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9C5F64">
        <w:rPr>
          <w:rFonts w:ascii="Arial" w:hAnsi="Arial" w:cs="Arial"/>
          <w:spacing w:val="1"/>
          <w:sz w:val="28"/>
          <w:szCs w:val="28"/>
        </w:rPr>
        <w:t>9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944617">
        <w:rPr>
          <w:rFonts w:ascii="Arial" w:hAnsi="Arial" w:cs="Arial"/>
          <w:spacing w:val="1"/>
          <w:sz w:val="28"/>
          <w:szCs w:val="28"/>
        </w:rPr>
        <w:t>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Pr="004B1A1C" w:rsidRDefault="009C5F64" w:rsidP="008C5F65">
      <w:pPr>
        <w:pStyle w:val="EinfacherAbsatz"/>
        <w:spacing w:line="360" w:lineRule="auto"/>
        <w:rPr>
          <w:rFonts w:ascii="Arial" w:hAnsi="Arial" w:cs="Arial"/>
          <w:b/>
          <w:color w:val="auto"/>
          <w:spacing w:val="1"/>
        </w:rPr>
      </w:pPr>
      <w:r w:rsidRPr="004B1A1C">
        <w:rPr>
          <w:rFonts w:ascii="Arial" w:hAnsi="Arial" w:cs="Arial"/>
          <w:b/>
          <w:color w:val="auto"/>
          <w:spacing w:val="1"/>
        </w:rPr>
        <w:t>Neue robuste Aluminium</w:t>
      </w:r>
      <w:r w:rsidR="00B80184" w:rsidRPr="004B1A1C">
        <w:rPr>
          <w:rFonts w:ascii="Arial" w:hAnsi="Arial" w:cs="Arial"/>
          <w:b/>
          <w:color w:val="auto"/>
          <w:spacing w:val="1"/>
        </w:rPr>
        <w:t>-Gehäuseserie von Wöhr für</w:t>
      </w:r>
      <w:r w:rsidR="004B1A1C">
        <w:rPr>
          <w:rFonts w:ascii="Arial" w:hAnsi="Arial" w:cs="Arial"/>
          <w:b/>
          <w:color w:val="auto"/>
          <w:spacing w:val="1"/>
        </w:rPr>
        <w:t xml:space="preserve"> Verteilerkasten</w:t>
      </w:r>
      <w:r w:rsidR="00FE002A" w:rsidRPr="004B1A1C">
        <w:rPr>
          <w:rFonts w:ascii="Arial" w:hAnsi="Arial" w:cs="Arial"/>
          <w:b/>
          <w:color w:val="auto"/>
          <w:spacing w:val="1"/>
        </w:rPr>
        <w:t xml:space="preserve"> bis Schutzart IP66</w:t>
      </w:r>
    </w:p>
    <w:p w:rsidR="00B80184" w:rsidRPr="00804295" w:rsidRDefault="00B80184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</w:p>
    <w:p w:rsidR="00834247" w:rsidRDefault="00FE002A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Die neue Gehäuseserie GH02AL004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 der Richard Wöhr GmbH</w:t>
      </w:r>
      <w:r>
        <w:rPr>
          <w:rFonts w:ascii="Arial" w:hAnsi="Arial" w:cs="Arial"/>
          <w:spacing w:val="1"/>
          <w:sz w:val="22"/>
          <w:szCs w:val="22"/>
        </w:rPr>
        <w:t xml:space="preserve"> aus Aluminium eignet sich ideal als Verteilerbox beziehungsweise Klemm</w:t>
      </w:r>
      <w:r w:rsidR="004B1A1C">
        <w:rPr>
          <w:rFonts w:ascii="Arial" w:hAnsi="Arial" w:cs="Arial"/>
          <w:spacing w:val="1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kasten für den allgemeinen Einsatz in der Industrie</w:t>
      </w:r>
      <w:r w:rsidR="00F466F9" w:rsidRPr="00804295">
        <w:rPr>
          <w:rFonts w:ascii="Arial" w:hAnsi="Arial" w:cs="Arial"/>
          <w:spacing w:val="1"/>
          <w:sz w:val="22"/>
          <w:szCs w:val="22"/>
        </w:rPr>
        <w:t>. Die Geh</w:t>
      </w:r>
      <w:r>
        <w:rPr>
          <w:rFonts w:ascii="Arial" w:hAnsi="Arial" w:cs="Arial"/>
          <w:spacing w:val="1"/>
          <w:sz w:val="22"/>
          <w:szCs w:val="22"/>
        </w:rPr>
        <w:t xml:space="preserve">äuse werden standardmäßig naturbelassen </w:t>
      </w:r>
      <w:r w:rsidR="006053C7">
        <w:rPr>
          <w:rFonts w:ascii="Arial" w:hAnsi="Arial" w:cs="Arial"/>
          <w:spacing w:val="1"/>
          <w:sz w:val="22"/>
          <w:szCs w:val="22"/>
        </w:rPr>
        <w:t>gefertigt</w:t>
      </w:r>
      <w:r>
        <w:rPr>
          <w:rFonts w:ascii="Arial" w:hAnsi="Arial" w:cs="Arial"/>
          <w:spacing w:val="1"/>
          <w:sz w:val="22"/>
          <w:szCs w:val="22"/>
        </w:rPr>
        <w:t>, sind aber auch in RAL7035</w:t>
      </w:r>
      <w:r w:rsidR="00D16710">
        <w:rPr>
          <w:rFonts w:ascii="Arial" w:hAnsi="Arial" w:cs="Arial"/>
          <w:spacing w:val="1"/>
          <w:sz w:val="22"/>
          <w:szCs w:val="22"/>
        </w:rPr>
        <w:t xml:space="preserve"> (</w:t>
      </w:r>
      <w:r w:rsidR="003D664E">
        <w:rPr>
          <w:rFonts w:ascii="Arial" w:hAnsi="Arial" w:cs="Arial"/>
          <w:spacing w:val="1"/>
          <w:sz w:val="22"/>
          <w:szCs w:val="22"/>
        </w:rPr>
        <w:t xml:space="preserve">lichtgrau </w:t>
      </w:r>
      <w:r w:rsidR="00B92B1A">
        <w:rPr>
          <w:rFonts w:ascii="Arial" w:hAnsi="Arial" w:cs="Arial"/>
          <w:spacing w:val="1"/>
          <w:sz w:val="22"/>
          <w:szCs w:val="22"/>
        </w:rPr>
        <w:t>lackiert</w:t>
      </w:r>
      <w:bookmarkStart w:id="0" w:name="_GoBack"/>
      <w:bookmarkEnd w:id="0"/>
      <w:r w:rsidR="00D16710"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1"/>
          <w:sz w:val="22"/>
          <w:szCs w:val="22"/>
        </w:rPr>
        <w:t xml:space="preserve"> und RAL9005 </w:t>
      </w:r>
      <w:r w:rsidR="00D16710">
        <w:rPr>
          <w:rFonts w:ascii="Arial" w:hAnsi="Arial" w:cs="Arial"/>
          <w:spacing w:val="1"/>
          <w:sz w:val="22"/>
          <w:szCs w:val="22"/>
        </w:rPr>
        <w:t>(</w:t>
      </w:r>
      <w:r w:rsidR="003D664E">
        <w:rPr>
          <w:rFonts w:ascii="Arial" w:hAnsi="Arial" w:cs="Arial"/>
          <w:spacing w:val="1"/>
          <w:sz w:val="22"/>
          <w:szCs w:val="22"/>
        </w:rPr>
        <w:t xml:space="preserve">schwarz </w:t>
      </w:r>
      <w:r w:rsidR="00B92B1A">
        <w:rPr>
          <w:rFonts w:ascii="Arial" w:hAnsi="Arial" w:cs="Arial"/>
          <w:spacing w:val="1"/>
          <w:sz w:val="22"/>
          <w:szCs w:val="22"/>
        </w:rPr>
        <w:t>pulverbeschichtet</w:t>
      </w:r>
      <w:r w:rsidR="00D16710">
        <w:rPr>
          <w:rFonts w:ascii="Arial" w:hAnsi="Arial" w:cs="Arial"/>
          <w:spacing w:val="1"/>
          <w:sz w:val="22"/>
          <w:szCs w:val="22"/>
        </w:rPr>
        <w:t xml:space="preserve">) </w:t>
      </w:r>
      <w:r>
        <w:rPr>
          <w:rFonts w:ascii="Arial" w:hAnsi="Arial" w:cs="Arial"/>
          <w:spacing w:val="1"/>
          <w:sz w:val="22"/>
          <w:szCs w:val="22"/>
        </w:rPr>
        <w:t xml:space="preserve">erhältlich. </w:t>
      </w:r>
      <w:r w:rsidR="00D16710" w:rsidRPr="00804295">
        <w:rPr>
          <w:rFonts w:ascii="Arial" w:hAnsi="Arial" w:cs="Arial"/>
          <w:spacing w:val="1"/>
          <w:sz w:val="22"/>
          <w:szCs w:val="22"/>
        </w:rPr>
        <w:t>D</w:t>
      </w:r>
      <w:r w:rsidR="00D16710">
        <w:rPr>
          <w:rFonts w:ascii="Arial" w:hAnsi="Arial" w:cs="Arial"/>
          <w:spacing w:val="1"/>
          <w:sz w:val="22"/>
          <w:szCs w:val="22"/>
        </w:rPr>
        <w:t xml:space="preserve">ie </w:t>
      </w:r>
      <w:r w:rsidR="004B1A1C">
        <w:rPr>
          <w:rFonts w:ascii="Arial" w:hAnsi="Arial" w:cs="Arial"/>
          <w:spacing w:val="1"/>
          <w:sz w:val="22"/>
          <w:szCs w:val="22"/>
        </w:rPr>
        <w:t xml:space="preserve">umfangreiche </w:t>
      </w:r>
      <w:r w:rsidR="002E7224">
        <w:rPr>
          <w:rFonts w:ascii="Arial" w:hAnsi="Arial" w:cs="Arial"/>
          <w:spacing w:val="1"/>
          <w:sz w:val="22"/>
          <w:szCs w:val="22"/>
        </w:rPr>
        <w:t>Größenauswahl der AL004-</w:t>
      </w:r>
      <w:r w:rsidR="00D16710">
        <w:rPr>
          <w:rFonts w:ascii="Arial" w:hAnsi="Arial" w:cs="Arial"/>
          <w:spacing w:val="1"/>
          <w:sz w:val="22"/>
          <w:szCs w:val="22"/>
        </w:rPr>
        <w:t xml:space="preserve">Gehäuse reicht von 50,0 x 45,0 x 30,0 </w:t>
      </w:r>
      <w:r w:rsidR="00D16710" w:rsidRPr="00804295">
        <w:rPr>
          <w:rFonts w:ascii="Arial" w:hAnsi="Arial" w:cs="Arial"/>
          <w:spacing w:val="1"/>
          <w:sz w:val="22"/>
          <w:szCs w:val="22"/>
        </w:rPr>
        <w:t>mm bis</w:t>
      </w:r>
      <w:r w:rsidR="00D16710">
        <w:rPr>
          <w:rFonts w:ascii="Arial" w:hAnsi="Arial" w:cs="Arial"/>
          <w:spacing w:val="1"/>
          <w:sz w:val="22"/>
          <w:szCs w:val="22"/>
        </w:rPr>
        <w:t xml:space="preserve"> hin zu einer Größe von 330,0 x 230,0 x 180,0 </w:t>
      </w:r>
      <w:r w:rsidR="00D16710" w:rsidRPr="00804295">
        <w:rPr>
          <w:rFonts w:ascii="Arial" w:hAnsi="Arial" w:cs="Arial"/>
          <w:spacing w:val="1"/>
          <w:sz w:val="22"/>
          <w:szCs w:val="22"/>
        </w:rPr>
        <w:t>mm</w:t>
      </w:r>
      <w:r w:rsidR="00D16710"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 xml:space="preserve">Die </w:t>
      </w:r>
      <w:r w:rsidRPr="001C12A0">
        <w:rPr>
          <w:rFonts w:ascii="Arial" w:hAnsi="Arial" w:cs="Arial"/>
          <w:spacing w:val="1"/>
          <w:sz w:val="22"/>
          <w:szCs w:val="22"/>
        </w:rPr>
        <w:t>Schutzart IP66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FE002A">
        <w:rPr>
          <w:rFonts w:ascii="Arial" w:hAnsi="Arial" w:cs="Arial"/>
          <w:spacing w:val="1"/>
          <w:sz w:val="22"/>
          <w:szCs w:val="22"/>
        </w:rPr>
        <w:t>gehört zum Standard bei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dieser Gehäuseserie, wohingegen die Tempe</w:t>
      </w:r>
      <w:r w:rsidR="00CE37BE">
        <w:rPr>
          <w:rFonts w:ascii="Arial" w:hAnsi="Arial" w:cs="Arial"/>
          <w:spacing w:val="1"/>
          <w:sz w:val="22"/>
          <w:szCs w:val="22"/>
        </w:rPr>
        <w:t>raturbestä</w:t>
      </w:r>
      <w:r w:rsidR="00621B2F">
        <w:rPr>
          <w:rFonts w:ascii="Arial" w:hAnsi="Arial" w:cs="Arial"/>
          <w:spacing w:val="1"/>
          <w:sz w:val="22"/>
          <w:szCs w:val="22"/>
        </w:rPr>
        <w:t>ndigkeit</w:t>
      </w:r>
      <w:r w:rsidR="00CE37BE">
        <w:rPr>
          <w:rFonts w:ascii="Arial" w:hAnsi="Arial" w:cs="Arial"/>
          <w:spacing w:val="1"/>
          <w:sz w:val="22"/>
          <w:szCs w:val="22"/>
        </w:rPr>
        <w:t xml:space="preserve"> von -</w:t>
      </w:r>
      <w:r w:rsidR="00621B2F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7</w:t>
      </w:r>
      <w:r w:rsidR="00CE37BE">
        <w:rPr>
          <w:rFonts w:ascii="Arial" w:hAnsi="Arial" w:cs="Arial"/>
          <w:spacing w:val="1"/>
          <w:sz w:val="22"/>
          <w:szCs w:val="22"/>
        </w:rPr>
        <w:t>0°</w:t>
      </w:r>
      <w:r>
        <w:rPr>
          <w:rFonts w:ascii="Arial" w:hAnsi="Arial" w:cs="Arial"/>
          <w:spacing w:val="1"/>
          <w:sz w:val="22"/>
          <w:szCs w:val="22"/>
        </w:rPr>
        <w:t>C bis 13</w:t>
      </w:r>
      <w:r w:rsidR="00621B2F">
        <w:rPr>
          <w:rFonts w:ascii="Arial" w:hAnsi="Arial" w:cs="Arial"/>
          <w:spacing w:val="1"/>
          <w:sz w:val="22"/>
          <w:szCs w:val="22"/>
        </w:rPr>
        <w:t xml:space="preserve">0°C </w:t>
      </w:r>
      <w:r>
        <w:rPr>
          <w:rFonts w:ascii="Arial" w:hAnsi="Arial" w:cs="Arial"/>
          <w:spacing w:val="1"/>
          <w:sz w:val="22"/>
          <w:szCs w:val="22"/>
        </w:rPr>
        <w:t>abhängig von der Art der Dichtung ist</w:t>
      </w:r>
      <w:r w:rsidR="00F466F9" w:rsidRPr="00804295">
        <w:rPr>
          <w:rFonts w:ascii="Arial" w:hAnsi="Arial" w:cs="Arial"/>
          <w:spacing w:val="1"/>
          <w:sz w:val="22"/>
          <w:szCs w:val="22"/>
        </w:rPr>
        <w:t>.</w:t>
      </w:r>
      <w:r w:rsidR="002E7224">
        <w:rPr>
          <w:rFonts w:ascii="Arial" w:hAnsi="Arial" w:cs="Arial"/>
          <w:spacing w:val="1"/>
          <w:sz w:val="22"/>
          <w:szCs w:val="22"/>
        </w:rPr>
        <w:t xml:space="preserve"> </w:t>
      </w:r>
      <w:r w:rsidR="00D16710" w:rsidRPr="00D16710">
        <w:rPr>
          <w:rFonts w:ascii="Arial" w:hAnsi="Arial" w:cs="Arial"/>
          <w:color w:val="auto"/>
          <w:spacing w:val="1"/>
          <w:sz w:val="22"/>
          <w:szCs w:val="22"/>
        </w:rPr>
        <w:t>Das Innenleben wird durch eine umlaufende Dichtung vor Staub und Feuchtigkeit geschützt. Für den Außeneinsatz der Gehäuse empfehlen wir zusätzlich den Einsatz von Druckausgleichselementen oder Entwässerungsstopfen sowi</w:t>
      </w:r>
      <w:r w:rsidR="002E7224">
        <w:rPr>
          <w:rFonts w:ascii="Arial" w:hAnsi="Arial" w:cs="Arial"/>
          <w:color w:val="auto"/>
          <w:spacing w:val="1"/>
          <w:sz w:val="22"/>
          <w:szCs w:val="22"/>
        </w:rPr>
        <w:t xml:space="preserve">e eine wetterfeste Lackierung. </w:t>
      </w:r>
      <w:r w:rsidR="001C12A0">
        <w:rPr>
          <w:rFonts w:ascii="Arial" w:hAnsi="Arial" w:cs="Arial"/>
          <w:spacing w:val="1"/>
          <w:sz w:val="22"/>
          <w:szCs w:val="22"/>
        </w:rPr>
        <w:t xml:space="preserve">Das Aluminiumgehäuse wird mit </w:t>
      </w:r>
      <w:r w:rsidR="00D16710">
        <w:rPr>
          <w:rFonts w:ascii="Arial" w:hAnsi="Arial" w:cs="Arial"/>
          <w:spacing w:val="1"/>
          <w:sz w:val="22"/>
          <w:szCs w:val="22"/>
        </w:rPr>
        <w:t xml:space="preserve">Deckel, Dichtung, unverlierbaren Deckelschrauben, Unterteil mit bis zu vier Erdungsschrauben und </w:t>
      </w:r>
      <w:r w:rsidR="001C12A0">
        <w:rPr>
          <w:rFonts w:ascii="Arial" w:hAnsi="Arial" w:cs="Arial"/>
          <w:spacing w:val="1"/>
          <w:sz w:val="22"/>
          <w:szCs w:val="22"/>
        </w:rPr>
        <w:t xml:space="preserve">zur Gehäusegröße passenden Hutschiene und Erdungskabel geliefert.  </w:t>
      </w:r>
    </w:p>
    <w:p w:rsidR="00687E28" w:rsidRPr="00804295" w:rsidRDefault="00687E28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804295">
        <w:rPr>
          <w:rFonts w:ascii="Arial" w:hAnsi="Arial" w:cs="Arial"/>
          <w:spacing w:val="1"/>
          <w:sz w:val="22"/>
          <w:szCs w:val="22"/>
        </w:rPr>
        <w:t>Darüber hinaus gehende Sonderversionen und Modifikationen</w:t>
      </w:r>
      <w:r w:rsidR="001C12A0">
        <w:rPr>
          <w:rFonts w:ascii="Arial" w:hAnsi="Arial" w:cs="Arial"/>
          <w:spacing w:val="1"/>
          <w:sz w:val="22"/>
          <w:szCs w:val="22"/>
        </w:rPr>
        <w:t xml:space="preserve"> wie Folientastaturen, mechanische Bearbeitung, Oberflächen oder Kabelverschraubungen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 gemäß Kundenwunsch sind jederzeit möglich. </w:t>
      </w:r>
      <w:r w:rsidR="002E7224">
        <w:rPr>
          <w:rFonts w:ascii="Arial" w:hAnsi="Arial" w:cs="Arial"/>
          <w:spacing w:val="1"/>
          <w:sz w:val="22"/>
          <w:szCs w:val="22"/>
        </w:rPr>
        <w:br/>
      </w:r>
      <w:r w:rsidRPr="00804295">
        <w:rPr>
          <w:rFonts w:ascii="Arial" w:hAnsi="Arial" w:cs="Arial"/>
          <w:spacing w:val="1"/>
          <w:sz w:val="22"/>
          <w:szCs w:val="22"/>
        </w:rPr>
        <w:t xml:space="preserve">Weitere Informationen unter </w:t>
      </w:r>
      <w:hyperlink r:id="rId7" w:history="1">
        <w:r w:rsidRPr="00804295">
          <w:rPr>
            <w:rStyle w:val="Hyperlink"/>
            <w:rFonts w:ascii="Arial" w:hAnsi="Arial" w:cs="Arial"/>
            <w:spacing w:val="1"/>
            <w:sz w:val="22"/>
            <w:szCs w:val="22"/>
          </w:rPr>
          <w:t>www.industriegehaeuse.de</w:t>
        </w:r>
      </w:hyperlink>
      <w:r w:rsidRPr="00804295">
        <w:rPr>
          <w:rFonts w:ascii="Arial" w:hAnsi="Arial" w:cs="Arial"/>
          <w:spacing w:val="1"/>
          <w:sz w:val="22"/>
          <w:szCs w:val="22"/>
        </w:rPr>
        <w:t xml:space="preserve">  </w:t>
      </w:r>
    </w:p>
    <w:p w:rsidR="005133CD" w:rsidRDefault="00727F5A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133CD" w:rsidRDefault="005133CD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</w:p>
    <w:p w:rsidR="005133CD" w:rsidRDefault="001C12A0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5104130" cy="4556995"/>
            <wp:effectExtent l="0" t="0" r="1270" b="0"/>
            <wp:docPr id="3" name="Grafik 3" descr="http://www.industriegehaeuse.de/uploads/pics/GH02Al004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ustriegehaeuse.de/uploads/pics/GH02Al004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45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834247" w:rsidRDefault="003C1C57" w:rsidP="0083424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834247" w:rsidRDefault="003C1C57" w:rsidP="0083424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834247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17" w:rsidRDefault="00944617" w:rsidP="003C1C57">
      <w:pPr>
        <w:spacing w:after="0" w:line="240" w:lineRule="auto"/>
      </w:pPr>
      <w:r>
        <w:separator/>
      </w:r>
    </w:p>
  </w:endnote>
  <w:end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17" w:rsidRDefault="00944617" w:rsidP="003C1C57">
      <w:pPr>
        <w:spacing w:after="0" w:line="240" w:lineRule="auto"/>
      </w:pPr>
      <w:r>
        <w:separator/>
      </w:r>
    </w:p>
  </w:footnote>
  <w:foot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9446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7"/>
    <w:rsid w:val="00087E4B"/>
    <w:rsid w:val="00116135"/>
    <w:rsid w:val="00155C82"/>
    <w:rsid w:val="00166445"/>
    <w:rsid w:val="001C12A0"/>
    <w:rsid w:val="002D3800"/>
    <w:rsid w:val="002E7224"/>
    <w:rsid w:val="0038476D"/>
    <w:rsid w:val="003C1C57"/>
    <w:rsid w:val="003D664E"/>
    <w:rsid w:val="004B1A1C"/>
    <w:rsid w:val="004C6AC0"/>
    <w:rsid w:val="005133CD"/>
    <w:rsid w:val="006053C7"/>
    <w:rsid w:val="00621B2F"/>
    <w:rsid w:val="006375FB"/>
    <w:rsid w:val="00687E28"/>
    <w:rsid w:val="006D1FD5"/>
    <w:rsid w:val="00727F5A"/>
    <w:rsid w:val="00790D7F"/>
    <w:rsid w:val="00804295"/>
    <w:rsid w:val="00834247"/>
    <w:rsid w:val="00851EBD"/>
    <w:rsid w:val="008C5F65"/>
    <w:rsid w:val="00944617"/>
    <w:rsid w:val="009C5F64"/>
    <w:rsid w:val="00B80184"/>
    <w:rsid w:val="00B92B1A"/>
    <w:rsid w:val="00BC01C9"/>
    <w:rsid w:val="00C170C1"/>
    <w:rsid w:val="00CA5188"/>
    <w:rsid w:val="00CE37BE"/>
    <w:rsid w:val="00CF20C1"/>
    <w:rsid w:val="00D16710"/>
    <w:rsid w:val="00D43849"/>
    <w:rsid w:val="00F466F9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ose(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egehaeus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8</cp:revision>
  <cp:lastPrinted>2013-09-09T06:16:00Z</cp:lastPrinted>
  <dcterms:created xsi:type="dcterms:W3CDTF">2013-09-03T12:04:00Z</dcterms:created>
  <dcterms:modified xsi:type="dcterms:W3CDTF">2013-09-09T06:16:00Z</dcterms:modified>
</cp:coreProperties>
</file>