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002AEB">
        <w:rPr>
          <w:rFonts w:ascii="Arial" w:hAnsi="Arial" w:cs="Arial"/>
          <w:b/>
          <w:spacing w:val="1"/>
          <w:sz w:val="28"/>
          <w:szCs w:val="28"/>
        </w:rPr>
        <w:t>16.04</w:t>
      </w:r>
      <w:bookmarkStart w:id="0" w:name="_GoBack"/>
      <w:bookmarkEnd w:id="0"/>
      <w:r w:rsidR="0091731A">
        <w:rPr>
          <w:rFonts w:ascii="Arial" w:hAnsi="Arial" w:cs="Arial"/>
          <w:b/>
          <w:spacing w:val="1"/>
          <w:sz w:val="28"/>
          <w:szCs w:val="28"/>
        </w:rPr>
        <w:t>.2018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891486" w:rsidRDefault="00E72746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Ausbau des </w:t>
      </w:r>
      <w:r w:rsidR="00A962FB">
        <w:rPr>
          <w:rFonts w:ascii="Arial" w:hAnsi="Arial" w:cs="Arial"/>
          <w:sz w:val="28"/>
          <w:szCs w:val="28"/>
        </w:rPr>
        <w:t>Eildienstservice</w:t>
      </w:r>
      <w:r>
        <w:rPr>
          <w:rFonts w:ascii="Arial" w:hAnsi="Arial" w:cs="Arial"/>
          <w:sz w:val="28"/>
          <w:szCs w:val="28"/>
        </w:rPr>
        <w:t>s</w:t>
      </w:r>
      <w:r w:rsidR="00A962FB">
        <w:rPr>
          <w:rFonts w:ascii="Arial" w:hAnsi="Arial" w:cs="Arial"/>
          <w:sz w:val="28"/>
          <w:szCs w:val="28"/>
        </w:rPr>
        <w:t xml:space="preserve"> für technische Gläser und </w:t>
      </w:r>
      <w:proofErr w:type="spellStart"/>
      <w:r w:rsidR="00A962FB">
        <w:rPr>
          <w:rFonts w:ascii="Arial" w:hAnsi="Arial" w:cs="Arial"/>
          <w:sz w:val="28"/>
          <w:szCs w:val="28"/>
        </w:rPr>
        <w:t>Toucheingabesysteme</w:t>
      </w:r>
      <w:proofErr w:type="spellEnd"/>
    </w:p>
    <w:p w:rsidR="00EB5698" w:rsidRPr="00D92B7B" w:rsidRDefault="00A962FB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Die Richard Wöhr GmbH </w:t>
      </w:r>
      <w:r w:rsidR="00B61734">
        <w:rPr>
          <w:rFonts w:ascii="Arial" w:hAnsi="Arial" w:cs="Arial"/>
          <w:sz w:val="24"/>
          <w:szCs w:val="24"/>
        </w:rPr>
        <w:t>als</w:t>
      </w:r>
      <w:r>
        <w:rPr>
          <w:rFonts w:ascii="Arial" w:hAnsi="Arial" w:cs="Arial"/>
          <w:sz w:val="24"/>
          <w:szCs w:val="24"/>
        </w:rPr>
        <w:t xml:space="preserve"> Vorreiter </w:t>
      </w:r>
    </w:p>
    <w:p w:rsidR="005517DC" w:rsidRDefault="0091731A" w:rsidP="008D45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Kund</w:t>
      </w:r>
      <w:r w:rsidR="006C35B9">
        <w:rPr>
          <w:rFonts w:ascii="Arial" w:hAnsi="Arial" w:cs="Arial"/>
        </w:rPr>
        <w:t>enspezifische technische Gläser – verbaut in individuellen Touch</w:t>
      </w:r>
      <w:r w:rsidR="00CD514E">
        <w:rPr>
          <w:rFonts w:ascii="Arial" w:hAnsi="Arial" w:cs="Arial"/>
        </w:rPr>
        <w:t>-E</w:t>
      </w:r>
      <w:r w:rsidR="006C35B9">
        <w:rPr>
          <w:rFonts w:ascii="Arial" w:hAnsi="Arial" w:cs="Arial"/>
        </w:rPr>
        <w:t>ingabesystemen inklusive mechanischer Bearbei</w:t>
      </w:r>
      <w:r w:rsidR="005517DC">
        <w:rPr>
          <w:rFonts w:ascii="Arial" w:hAnsi="Arial" w:cs="Arial"/>
        </w:rPr>
        <w:t>tung, Oberflächentechnik und</w:t>
      </w:r>
      <w:r w:rsidR="006C35B9">
        <w:rPr>
          <w:rFonts w:ascii="Arial" w:hAnsi="Arial" w:cs="Arial"/>
        </w:rPr>
        <w:t xml:space="preserve"> Konstruktionsleistung und das alles</w:t>
      </w:r>
      <w:r w:rsidR="005517DC">
        <w:rPr>
          <w:rFonts w:ascii="Arial" w:hAnsi="Arial" w:cs="Arial"/>
        </w:rPr>
        <w:t xml:space="preserve"> in 5, 10 oder 15 Arbeitstagen.</w:t>
      </w:r>
      <w:r w:rsidR="00847280">
        <w:rPr>
          <w:rFonts w:ascii="Arial" w:hAnsi="Arial" w:cs="Arial"/>
        </w:rPr>
        <w:t xml:space="preserve"> </w:t>
      </w:r>
    </w:p>
    <w:p w:rsidR="00B86EDE" w:rsidRDefault="006C35B9" w:rsidP="008D45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Dieser Herausforderung stellt sich die Richard Wöh</w:t>
      </w:r>
      <w:r w:rsidR="005517DC">
        <w:rPr>
          <w:rFonts w:ascii="Arial" w:hAnsi="Arial" w:cs="Arial"/>
        </w:rPr>
        <w:t xml:space="preserve">r GmbH in Höfen an der Enz. </w:t>
      </w:r>
      <w:r w:rsidR="00E72746">
        <w:rPr>
          <w:rFonts w:ascii="Arial" w:hAnsi="Arial" w:cs="Arial"/>
        </w:rPr>
        <w:t>Der bereits seit Jahrze</w:t>
      </w:r>
      <w:r w:rsidR="00CD514E">
        <w:rPr>
          <w:rFonts w:ascii="Arial" w:hAnsi="Arial" w:cs="Arial"/>
        </w:rPr>
        <w:t>h</w:t>
      </w:r>
      <w:r w:rsidR="00E72746">
        <w:rPr>
          <w:rFonts w:ascii="Arial" w:hAnsi="Arial" w:cs="Arial"/>
        </w:rPr>
        <w:t>nten funktionierende Eildienstservice de</w:t>
      </w:r>
      <w:r w:rsidR="0015439A">
        <w:rPr>
          <w:rFonts w:ascii="Arial" w:hAnsi="Arial" w:cs="Arial"/>
        </w:rPr>
        <w:t xml:space="preserve">s Systemlieferanten bildet die </w:t>
      </w:r>
      <w:r w:rsidR="00E72746">
        <w:rPr>
          <w:rFonts w:ascii="Arial" w:hAnsi="Arial" w:cs="Arial"/>
        </w:rPr>
        <w:t xml:space="preserve">Basis </w:t>
      </w:r>
      <w:r w:rsidR="00C4483C">
        <w:rPr>
          <w:rFonts w:ascii="Arial" w:hAnsi="Arial" w:cs="Arial"/>
        </w:rPr>
        <w:t>der</w:t>
      </w:r>
      <w:r w:rsidR="0005399C">
        <w:rPr>
          <w:rFonts w:ascii="Arial" w:hAnsi="Arial" w:cs="Arial"/>
        </w:rPr>
        <w:t xml:space="preserve"> Erweiterung dieses Angebotes</w:t>
      </w:r>
      <w:r w:rsidR="00E72746">
        <w:rPr>
          <w:rFonts w:ascii="Arial" w:hAnsi="Arial" w:cs="Arial"/>
        </w:rPr>
        <w:t xml:space="preserve">. </w:t>
      </w:r>
      <w:r w:rsidR="005517DC">
        <w:rPr>
          <w:rFonts w:ascii="Arial" w:hAnsi="Arial" w:cs="Arial"/>
        </w:rPr>
        <w:t>Ein</w:t>
      </w:r>
      <w:r w:rsidR="0005399C">
        <w:rPr>
          <w:rFonts w:ascii="Arial" w:hAnsi="Arial" w:cs="Arial"/>
        </w:rPr>
        <w:t xml:space="preserve"> eigener</w:t>
      </w:r>
      <w:r>
        <w:rPr>
          <w:rFonts w:ascii="Arial" w:hAnsi="Arial" w:cs="Arial"/>
        </w:rPr>
        <w:t xml:space="preserve"> </w:t>
      </w:r>
      <w:r w:rsidR="00847280" w:rsidRPr="0005399C">
        <w:rPr>
          <w:rFonts w:ascii="Arial" w:hAnsi="Arial" w:cs="Arial"/>
        </w:rPr>
        <w:t>Fertigungsbereich</w:t>
      </w:r>
      <w:r w:rsidR="0005399C" w:rsidRPr="0005399C">
        <w:rPr>
          <w:rFonts w:ascii="Arial" w:hAnsi="Arial" w:cs="Arial"/>
        </w:rPr>
        <w:t xml:space="preserve"> für</w:t>
      </w:r>
      <w:r w:rsidR="0015439A">
        <w:rPr>
          <w:rFonts w:ascii="Arial" w:hAnsi="Arial" w:cs="Arial"/>
        </w:rPr>
        <w:t xml:space="preserve"> t</w:t>
      </w:r>
      <w:r w:rsidR="00847280" w:rsidRPr="0005399C">
        <w:rPr>
          <w:rFonts w:ascii="Arial" w:hAnsi="Arial" w:cs="Arial"/>
        </w:rPr>
        <w:t>echnische Gläser (</w:t>
      </w:r>
      <w:proofErr w:type="spellStart"/>
      <w:r w:rsidR="00847280" w:rsidRPr="0005399C">
        <w:rPr>
          <w:rFonts w:ascii="Arial" w:hAnsi="Arial" w:cs="Arial"/>
        </w:rPr>
        <w:t>Eltroglas</w:t>
      </w:r>
      <w:proofErr w:type="spellEnd"/>
      <w:r w:rsidR="00287BFF" w:rsidRPr="00287BFF">
        <w:rPr>
          <w:rFonts w:ascii="Arial" w:hAnsi="Arial" w:cs="Arial"/>
          <w:vertAlign w:val="superscript"/>
        </w:rPr>
        <w:t>®</w:t>
      </w:r>
      <w:r w:rsidR="00847280" w:rsidRPr="0005399C">
        <w:rPr>
          <w:rFonts w:ascii="Arial" w:hAnsi="Arial" w:cs="Arial"/>
        </w:rPr>
        <w:t>)</w:t>
      </w:r>
      <w:r w:rsidR="00CD514E">
        <w:rPr>
          <w:rFonts w:ascii="Arial" w:hAnsi="Arial" w:cs="Arial"/>
        </w:rPr>
        <w:t>,</w:t>
      </w:r>
      <w:r w:rsidR="0015439A">
        <w:rPr>
          <w:rFonts w:ascii="Arial" w:hAnsi="Arial" w:cs="Arial"/>
        </w:rPr>
        <w:t xml:space="preserve"> inklusive</w:t>
      </w:r>
      <w:r>
        <w:rPr>
          <w:rFonts w:ascii="Arial" w:hAnsi="Arial" w:cs="Arial"/>
        </w:rPr>
        <w:t xml:space="preserve"> Glasbedruckung sowie</w:t>
      </w:r>
      <w:r w:rsidR="0015439A">
        <w:rPr>
          <w:rFonts w:ascii="Arial" w:hAnsi="Arial" w:cs="Arial"/>
        </w:rPr>
        <w:t xml:space="preserve"> die langjährige Erfahrung als Komplettlieferant</w:t>
      </w:r>
      <w:r>
        <w:rPr>
          <w:rFonts w:ascii="Arial" w:hAnsi="Arial" w:cs="Arial"/>
        </w:rPr>
        <w:t xml:space="preserve"> in den Bereichen Mechanik, Oberflächen- und Systemtechnik sowie Eingabelösungen ermöglichen diesen in </w:t>
      </w:r>
      <w:r w:rsidR="005517DC">
        <w:rPr>
          <w:rFonts w:ascii="Arial" w:hAnsi="Arial" w:cs="Arial"/>
        </w:rPr>
        <w:t>-</w:t>
      </w:r>
      <w:r>
        <w:rPr>
          <w:rFonts w:ascii="Arial" w:hAnsi="Arial" w:cs="Arial"/>
        </w:rPr>
        <w:t>dieser Form einmaligen</w:t>
      </w:r>
      <w:r w:rsidR="005517D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Service. </w:t>
      </w:r>
      <w:r w:rsidR="0057774F">
        <w:rPr>
          <w:rFonts w:ascii="Arial" w:hAnsi="Arial" w:cs="Arial"/>
        </w:rPr>
        <w:t>Die im Eildienst gefertigten Produkte werden in der Regel bereits unter Serienbedingungen gefertigt</w:t>
      </w:r>
      <w:r w:rsidR="00C92AA2">
        <w:rPr>
          <w:rFonts w:ascii="Arial" w:hAnsi="Arial" w:cs="Arial"/>
        </w:rPr>
        <w:t xml:space="preserve"> und lassen somit auch schnellen Rückschluss auf eine eventuell folgende Serie zu. Sollten </w:t>
      </w:r>
      <w:r w:rsidR="00CD514E">
        <w:rPr>
          <w:rFonts w:ascii="Arial" w:hAnsi="Arial" w:cs="Arial"/>
        </w:rPr>
        <w:t>Zuk</w:t>
      </w:r>
      <w:r w:rsidR="0087685B">
        <w:rPr>
          <w:rFonts w:ascii="Arial" w:hAnsi="Arial" w:cs="Arial"/>
        </w:rPr>
        <w:t xml:space="preserve">aufteile vorgesehen sein, ist die Möglichkeit eines Eildienstes abhängig von der Zuliefer- bzw. Beistellsituation. Technische Klarheit ist ebenfalls vorausgesetzt. </w:t>
      </w:r>
      <w:r w:rsidR="00C26AA3">
        <w:rPr>
          <w:rFonts w:ascii="Arial" w:hAnsi="Arial" w:cs="Arial"/>
        </w:rPr>
        <w:t>Das Angebot beinhaltet</w:t>
      </w:r>
      <w:r w:rsidR="008311BA">
        <w:rPr>
          <w:rFonts w:ascii="Arial" w:hAnsi="Arial" w:cs="Arial"/>
        </w:rPr>
        <w:t xml:space="preserve"> unter anderem</w:t>
      </w:r>
      <w:r w:rsidR="00C26AA3">
        <w:rPr>
          <w:rFonts w:ascii="Arial" w:hAnsi="Arial" w:cs="Arial"/>
        </w:rPr>
        <w:t xml:space="preserve"> die Auswahl an </w:t>
      </w:r>
      <w:r w:rsidR="00473B74">
        <w:rPr>
          <w:rFonts w:ascii="Arial" w:hAnsi="Arial" w:cs="Arial"/>
        </w:rPr>
        <w:t>verschiedenen technischen Gläsern</w:t>
      </w:r>
      <w:r w:rsidR="00C26AA3">
        <w:rPr>
          <w:rFonts w:ascii="Arial" w:hAnsi="Arial" w:cs="Arial"/>
        </w:rPr>
        <w:t xml:space="preserve">, mit oder ohne </w:t>
      </w:r>
      <w:proofErr w:type="gramStart"/>
      <w:r w:rsidR="00C26AA3">
        <w:rPr>
          <w:rFonts w:ascii="Arial" w:hAnsi="Arial" w:cs="Arial"/>
        </w:rPr>
        <w:t>zusätzliche</w:t>
      </w:r>
      <w:r w:rsidR="008311BA">
        <w:rPr>
          <w:rFonts w:ascii="Arial" w:hAnsi="Arial" w:cs="Arial"/>
        </w:rPr>
        <w:t>r</w:t>
      </w:r>
      <w:proofErr w:type="gramEnd"/>
      <w:r w:rsidR="00C26AA3">
        <w:rPr>
          <w:rFonts w:ascii="Arial" w:hAnsi="Arial" w:cs="Arial"/>
        </w:rPr>
        <w:t xml:space="preserve"> Funktion</w:t>
      </w:r>
      <w:r w:rsidR="00C8161A">
        <w:rPr>
          <w:rFonts w:ascii="Arial" w:hAnsi="Arial" w:cs="Arial"/>
        </w:rPr>
        <w:t xml:space="preserve"> (entspiegelt, antimikrobiell, Anti-Fingerprint und viele mehr)</w:t>
      </w:r>
      <w:r w:rsidR="00C26AA3">
        <w:rPr>
          <w:rFonts w:ascii="Arial" w:hAnsi="Arial" w:cs="Arial"/>
        </w:rPr>
        <w:t>.</w:t>
      </w:r>
      <w:r w:rsidR="00B61734">
        <w:rPr>
          <w:rFonts w:ascii="Arial" w:hAnsi="Arial" w:cs="Arial"/>
        </w:rPr>
        <w:t xml:space="preserve"> Ein</w:t>
      </w:r>
      <w:r w:rsidR="00CD514E">
        <w:rPr>
          <w:rFonts w:ascii="Arial" w:hAnsi="Arial" w:cs="Arial"/>
        </w:rPr>
        <w:t>e</w:t>
      </w:r>
      <w:r w:rsidR="00B61734">
        <w:rPr>
          <w:rFonts w:ascii="Arial" w:hAnsi="Arial" w:cs="Arial"/>
        </w:rPr>
        <w:t xml:space="preserve"> hohe Lagerhaltung sowie kurze Wege unter einem Dach ermöglichen </w:t>
      </w:r>
      <w:r w:rsidR="00B86EDE">
        <w:rPr>
          <w:rFonts w:ascii="Arial" w:hAnsi="Arial" w:cs="Arial"/>
        </w:rPr>
        <w:t>diesen Kundenservice.</w:t>
      </w:r>
    </w:p>
    <w:p w:rsidR="00C11E30" w:rsidRDefault="00B86EDE" w:rsidP="008D45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Gläser</w:t>
      </w:r>
      <w:r w:rsidR="00643DB7">
        <w:rPr>
          <w:rFonts w:ascii="Arial" w:hAnsi="Arial" w:cs="Arial"/>
        </w:rPr>
        <w:t xml:space="preserve"> könn</w:t>
      </w:r>
      <w:r w:rsidR="0051004F">
        <w:rPr>
          <w:rFonts w:ascii="Arial" w:hAnsi="Arial" w:cs="Arial"/>
        </w:rPr>
        <w:t>en kundenspezifisch bedruckt,</w:t>
      </w:r>
      <w:r w:rsidR="00643DB7">
        <w:rPr>
          <w:rFonts w:ascii="Arial" w:hAnsi="Arial" w:cs="Arial"/>
        </w:rPr>
        <w:t xml:space="preserve"> zugeschnitten</w:t>
      </w:r>
      <w:r w:rsidR="00226ACA">
        <w:rPr>
          <w:rFonts w:ascii="Arial" w:hAnsi="Arial" w:cs="Arial"/>
        </w:rPr>
        <w:t xml:space="preserve">, </w:t>
      </w:r>
      <w:r w:rsidR="00643DB7">
        <w:rPr>
          <w:rFonts w:ascii="Arial" w:hAnsi="Arial" w:cs="Arial"/>
        </w:rPr>
        <w:t>ge</w:t>
      </w:r>
      <w:r w:rsidR="0051004F">
        <w:rPr>
          <w:rFonts w:ascii="Arial" w:hAnsi="Arial" w:cs="Arial"/>
        </w:rPr>
        <w:t>schliffen und gefast</w:t>
      </w:r>
      <w:r w:rsidR="00005CCD">
        <w:rPr>
          <w:rFonts w:ascii="Arial" w:hAnsi="Arial" w:cs="Arial"/>
        </w:rPr>
        <w:t xml:space="preserve"> </w:t>
      </w:r>
      <w:r w:rsidR="00643DB7">
        <w:rPr>
          <w:rFonts w:ascii="Arial" w:hAnsi="Arial" w:cs="Arial"/>
        </w:rPr>
        <w:t xml:space="preserve">werden. Im hauseigenen Reinraum werden die </w:t>
      </w:r>
      <w:proofErr w:type="spellStart"/>
      <w:r w:rsidR="00643DB7">
        <w:rPr>
          <w:rFonts w:ascii="Arial" w:hAnsi="Arial" w:cs="Arial"/>
        </w:rPr>
        <w:t>Touchsensoren</w:t>
      </w:r>
      <w:proofErr w:type="spellEnd"/>
      <w:r w:rsidR="00643DB7">
        <w:rPr>
          <w:rFonts w:ascii="Arial" w:hAnsi="Arial" w:cs="Arial"/>
        </w:rPr>
        <w:t xml:space="preserve"> </w:t>
      </w:r>
      <w:proofErr w:type="spellStart"/>
      <w:r w:rsidR="00643DB7">
        <w:rPr>
          <w:rFonts w:ascii="Arial" w:hAnsi="Arial" w:cs="Arial"/>
        </w:rPr>
        <w:t>auflaminiert</w:t>
      </w:r>
      <w:proofErr w:type="spellEnd"/>
      <w:r w:rsidR="00643DB7">
        <w:rPr>
          <w:rFonts w:ascii="Arial" w:hAnsi="Arial" w:cs="Arial"/>
        </w:rPr>
        <w:t xml:space="preserve"> und bei Bedarf </w:t>
      </w:r>
      <w:r w:rsidR="006B4E1A">
        <w:rPr>
          <w:rFonts w:ascii="Arial" w:hAnsi="Arial" w:cs="Arial"/>
        </w:rPr>
        <w:t xml:space="preserve">optisch </w:t>
      </w:r>
      <w:proofErr w:type="spellStart"/>
      <w:r w:rsidR="006B4E1A">
        <w:rPr>
          <w:rFonts w:ascii="Arial" w:hAnsi="Arial" w:cs="Arial"/>
        </w:rPr>
        <w:t>gebondet</w:t>
      </w:r>
      <w:proofErr w:type="spellEnd"/>
      <w:r w:rsidR="00643DB7">
        <w:rPr>
          <w:rFonts w:ascii="Arial" w:hAnsi="Arial" w:cs="Arial"/>
        </w:rPr>
        <w:t>. Mit Hilfe der Systemtechnik und der Mechanik von Wöhr, entstehen Touch-Eingabesysteme im Kundendesi</w:t>
      </w:r>
      <w:r w:rsidR="00B042F5">
        <w:rPr>
          <w:rFonts w:ascii="Arial" w:hAnsi="Arial" w:cs="Arial"/>
        </w:rPr>
        <w:t>gn für den B2B oder B2C Bereich. Ob attraktiver Point-</w:t>
      </w:r>
      <w:proofErr w:type="spellStart"/>
      <w:r w:rsidR="00B042F5">
        <w:rPr>
          <w:rFonts w:ascii="Arial" w:hAnsi="Arial" w:cs="Arial"/>
        </w:rPr>
        <w:t>of</w:t>
      </w:r>
      <w:proofErr w:type="spellEnd"/>
      <w:r w:rsidR="00B042F5">
        <w:rPr>
          <w:rFonts w:ascii="Arial" w:hAnsi="Arial" w:cs="Arial"/>
        </w:rPr>
        <w:t>-</w:t>
      </w:r>
      <w:proofErr w:type="spellStart"/>
      <w:r w:rsidR="00B042F5">
        <w:rPr>
          <w:rFonts w:ascii="Arial" w:hAnsi="Arial" w:cs="Arial"/>
        </w:rPr>
        <w:t>Sale</w:t>
      </w:r>
      <w:proofErr w:type="spellEnd"/>
      <w:r w:rsidR="00B042F5">
        <w:rPr>
          <w:rFonts w:ascii="Arial" w:hAnsi="Arial" w:cs="Arial"/>
        </w:rPr>
        <w:t xml:space="preserve">, als Steuersystem im Bereich der Maschinenbedienung oder </w:t>
      </w:r>
      <w:r w:rsidR="006B4E1A">
        <w:rPr>
          <w:rFonts w:ascii="Arial" w:hAnsi="Arial" w:cs="Arial"/>
        </w:rPr>
        <w:t xml:space="preserve">im medizinischen Umfeld, </w:t>
      </w:r>
      <w:r w:rsidR="00175ECF">
        <w:rPr>
          <w:rFonts w:ascii="Arial" w:hAnsi="Arial" w:cs="Arial"/>
        </w:rPr>
        <w:t>die vielseitige</w:t>
      </w:r>
      <w:r w:rsidR="00CD514E">
        <w:rPr>
          <w:rFonts w:ascii="Arial" w:hAnsi="Arial" w:cs="Arial"/>
        </w:rPr>
        <w:t>n</w:t>
      </w:r>
      <w:r w:rsidR="00175ECF">
        <w:rPr>
          <w:rFonts w:ascii="Arial" w:hAnsi="Arial" w:cs="Arial"/>
        </w:rPr>
        <w:t xml:space="preserve"> optische</w:t>
      </w:r>
      <w:r w:rsidR="00CD514E">
        <w:rPr>
          <w:rFonts w:ascii="Arial" w:hAnsi="Arial" w:cs="Arial"/>
        </w:rPr>
        <w:t>n</w:t>
      </w:r>
      <w:r w:rsidR="00175ECF">
        <w:rPr>
          <w:rFonts w:ascii="Arial" w:hAnsi="Arial" w:cs="Arial"/>
        </w:rPr>
        <w:t xml:space="preserve"> als auch funktionalen Möglichkeiten treffen verschiedenste Zielgruppen.  </w:t>
      </w:r>
    </w:p>
    <w:p w:rsidR="00C11E30" w:rsidRDefault="00C11E30" w:rsidP="008D45D8">
      <w:pPr>
        <w:spacing w:after="0"/>
        <w:jc w:val="both"/>
        <w:rPr>
          <w:rFonts w:ascii="Arial" w:hAnsi="Arial" w:cs="Arial"/>
        </w:rPr>
      </w:pPr>
    </w:p>
    <w:p w:rsidR="00005CCD" w:rsidRDefault="00005CCD" w:rsidP="009805AE">
      <w:pPr>
        <w:spacing w:after="0"/>
        <w:jc w:val="both"/>
        <w:rPr>
          <w:rFonts w:ascii="Arial" w:hAnsi="Arial" w:cs="Arial"/>
        </w:rPr>
      </w:pPr>
      <w:r w:rsidRPr="001D1327">
        <w:rPr>
          <w:rFonts w:ascii="Arial" w:hAnsi="Arial" w:cs="Arial"/>
        </w:rPr>
        <w:t>Weitere Informatio</w:t>
      </w:r>
      <w:r>
        <w:rPr>
          <w:rFonts w:ascii="Arial" w:hAnsi="Arial" w:cs="Arial"/>
        </w:rPr>
        <w:t xml:space="preserve">nen und das passende Zubehör finden Sie unter </w:t>
      </w:r>
      <w:hyperlink r:id="rId9" w:history="1">
        <w:r w:rsidR="009805AE" w:rsidRPr="009805AE">
          <w:rPr>
            <w:rStyle w:val="Hyperlink"/>
            <w:color w:val="009DA2"/>
            <w:sz w:val="22"/>
            <w:szCs w:val="22"/>
          </w:rPr>
          <w:t>www.systemtechnik.woehrgmbh.de/service/eilservice/</w:t>
        </w:r>
      </w:hyperlink>
    </w:p>
    <w:p w:rsidR="009805AE" w:rsidRPr="009805AE" w:rsidRDefault="009805AE" w:rsidP="009805AE">
      <w:pPr>
        <w:spacing w:after="0"/>
        <w:jc w:val="both"/>
        <w:rPr>
          <w:rFonts w:ascii="Arial" w:hAnsi="Arial" w:cs="Arial"/>
        </w:rPr>
      </w:pPr>
    </w:p>
    <w:p w:rsidR="00005CCD" w:rsidRDefault="00005CCD" w:rsidP="00005CCD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>Die Richard Wöhr GmbH ist ein mittelständisches Familienunternehmen</w:t>
      </w:r>
      <w:r>
        <w:rPr>
          <w:rFonts w:ascii="Arial" w:hAnsi="Arial" w:cs="Arial"/>
        </w:rPr>
        <w:t xml:space="preserve"> im Nordschwarzwald. Mit über 90</w:t>
      </w:r>
      <w:r w:rsidRPr="008D45D8">
        <w:rPr>
          <w:rFonts w:ascii="Arial" w:hAnsi="Arial" w:cs="Arial"/>
        </w:rPr>
        <w:t xml:space="preserve"> Mitarbeitern entwickelt, fertigt und vertreibt das Unternehmen weltweit kundenspezifische Komplettlösungen. Besonders Flacheingabesysteme</w:t>
      </w:r>
      <w:r>
        <w:rPr>
          <w:rFonts w:ascii="Arial" w:hAnsi="Arial" w:cs="Arial"/>
        </w:rPr>
        <w:t xml:space="preserve">, Folientastaturen, </w:t>
      </w:r>
      <w:r w:rsidRPr="008D45D8">
        <w:rPr>
          <w:rFonts w:ascii="Arial" w:hAnsi="Arial" w:cs="Arial"/>
        </w:rPr>
        <w:t>Touch</w:t>
      </w:r>
      <w:r>
        <w:rPr>
          <w:rFonts w:ascii="Arial" w:hAnsi="Arial" w:cs="Arial"/>
        </w:rPr>
        <w:t>screens und</w:t>
      </w:r>
      <w:r w:rsidRPr="008D45D8">
        <w:rPr>
          <w:rFonts w:ascii="Arial" w:hAnsi="Arial" w:cs="Arial"/>
        </w:rPr>
        <w:t xml:space="preserve"> Indust</w:t>
      </w:r>
      <w:r>
        <w:rPr>
          <w:rFonts w:ascii="Arial" w:hAnsi="Arial" w:cs="Arial"/>
        </w:rPr>
        <w:t xml:space="preserve">riekomponenten für die Bereiche </w:t>
      </w:r>
      <w:r w:rsidRPr="008D45D8">
        <w:rPr>
          <w:rFonts w:ascii="Arial" w:hAnsi="Arial" w:cs="Arial"/>
        </w:rPr>
        <w:t xml:space="preserve">Steuern, Bedienen und Anzeigen sowie Industriegehäuse für vielseitige Anwendungen. </w:t>
      </w:r>
    </w:p>
    <w:p w:rsidR="00005CCD" w:rsidRDefault="00005CCD" w:rsidP="00005CCD">
      <w:pPr>
        <w:spacing w:after="0"/>
        <w:jc w:val="both"/>
        <w:rPr>
          <w:rFonts w:ascii="Arial" w:hAnsi="Arial" w:cs="Arial"/>
        </w:rPr>
      </w:pPr>
    </w:p>
    <w:p w:rsidR="00C11E30" w:rsidRDefault="00C11E30" w:rsidP="008D45D8">
      <w:pPr>
        <w:spacing w:after="0"/>
        <w:jc w:val="both"/>
        <w:rPr>
          <w:rFonts w:ascii="Arial" w:hAnsi="Arial" w:cs="Arial"/>
        </w:rPr>
      </w:pPr>
    </w:p>
    <w:p w:rsidR="00225012" w:rsidRPr="00225012" w:rsidRDefault="001910B5" w:rsidP="00EB5698">
      <w:pPr>
        <w:spacing w:after="0" w:line="360" w:lineRule="auto"/>
        <w:contextualSpacing/>
        <w:jc w:val="both"/>
        <w:rPr>
          <w:rStyle w:val="Hyperlink"/>
          <w:b w:val="0"/>
          <w:bCs w:val="0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0" w:history="1">
        <w:r w:rsidR="00552848" w:rsidRPr="00FD2BCA">
          <w:rPr>
            <w:rStyle w:val="Hyperlink"/>
            <w:color w:val="009DA2"/>
            <w:sz w:val="22"/>
            <w:szCs w:val="22"/>
          </w:rPr>
          <w:t>http://</w:t>
        </w:r>
      </w:hyperlink>
      <w:r w:rsidR="00225012">
        <w:rPr>
          <w:rStyle w:val="Hyperlink"/>
          <w:color w:val="009DA2"/>
          <w:sz w:val="22"/>
          <w:szCs w:val="22"/>
        </w:rPr>
        <w:t>www.woehrgmbh.de/de/aktuelles</w:t>
      </w:r>
      <w:r w:rsidR="00702DFB">
        <w:rPr>
          <w:rStyle w:val="Hyperlink"/>
          <w:color w:val="009DA2"/>
          <w:sz w:val="22"/>
          <w:szCs w:val="22"/>
        </w:rPr>
        <w:t>-presse/pressecenter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3078BA" w:rsidRDefault="003C1C57" w:rsidP="00C11E30">
      <w:pPr>
        <w:spacing w:after="0"/>
        <w:rPr>
          <w:rStyle w:val="Hyperlink"/>
          <w:color w:val="009DA2"/>
          <w:sz w:val="18"/>
          <w:szCs w:val="18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="00CC3802">
          <w:rPr>
            <w:rStyle w:val="Hyperlink"/>
            <w:color w:val="009DA2"/>
            <w:sz w:val="18"/>
            <w:szCs w:val="18"/>
          </w:rPr>
          <w:t>K.Gellner@WoehrGmbH.de</w:t>
        </w:r>
      </w:hyperlink>
    </w:p>
    <w:p w:rsidR="00D82F40" w:rsidRDefault="00D82F40" w:rsidP="00C11E30">
      <w:pPr>
        <w:spacing w:after="0"/>
        <w:rPr>
          <w:rStyle w:val="Hyperlink"/>
          <w:color w:val="009DA2"/>
          <w:sz w:val="18"/>
          <w:szCs w:val="18"/>
        </w:rPr>
      </w:pPr>
    </w:p>
    <w:p w:rsidR="00D82F40" w:rsidRPr="003078BA" w:rsidRDefault="00D82F40" w:rsidP="00C11E30">
      <w:pPr>
        <w:spacing w:after="0"/>
        <w:rPr>
          <w:rFonts w:ascii="Arial" w:hAnsi="Arial" w:cs="Arial"/>
          <w:sz w:val="24"/>
        </w:rPr>
      </w:pPr>
    </w:p>
    <w:sectPr w:rsidR="00D82F40" w:rsidRPr="003078BA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4" w:rsidRDefault="00F148A4" w:rsidP="003C1C57">
      <w:pPr>
        <w:spacing w:after="0" w:line="240" w:lineRule="auto"/>
      </w:pPr>
      <w:r>
        <w:separator/>
      </w:r>
    </w:p>
  </w:endnote>
  <w:end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4" w:rsidRDefault="00F148A4" w:rsidP="003C1C57">
      <w:pPr>
        <w:spacing w:after="0" w:line="240" w:lineRule="auto"/>
      </w:pPr>
      <w:r>
        <w:separator/>
      </w:r>
    </w:p>
  </w:footnote>
  <w:foot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DB4"/>
    <w:multiLevelType w:val="hybridMultilevel"/>
    <w:tmpl w:val="C3A06210"/>
    <w:lvl w:ilvl="0" w:tplc="01E4C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arina Elsner">
    <w15:presenceInfo w15:providerId="AD" w15:userId="S-1-5-21-1414366876-1075460351-1585793234-3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2AEB"/>
    <w:rsid w:val="00003CA8"/>
    <w:rsid w:val="00004700"/>
    <w:rsid w:val="00005CCD"/>
    <w:rsid w:val="00016FC9"/>
    <w:rsid w:val="00025D7B"/>
    <w:rsid w:val="00032968"/>
    <w:rsid w:val="0005399C"/>
    <w:rsid w:val="00055A52"/>
    <w:rsid w:val="00060215"/>
    <w:rsid w:val="00087E4B"/>
    <w:rsid w:val="000927AC"/>
    <w:rsid w:val="00093335"/>
    <w:rsid w:val="0009340D"/>
    <w:rsid w:val="00096B06"/>
    <w:rsid w:val="000A4651"/>
    <w:rsid w:val="000A5C8D"/>
    <w:rsid w:val="000A69E1"/>
    <w:rsid w:val="000B1192"/>
    <w:rsid w:val="000B14DF"/>
    <w:rsid w:val="000B4A80"/>
    <w:rsid w:val="000C31C3"/>
    <w:rsid w:val="000C503B"/>
    <w:rsid w:val="000C53E0"/>
    <w:rsid w:val="000C53F7"/>
    <w:rsid w:val="000C5C40"/>
    <w:rsid w:val="000C6A43"/>
    <w:rsid w:val="000D2643"/>
    <w:rsid w:val="000D5567"/>
    <w:rsid w:val="000E6D3D"/>
    <w:rsid w:val="00106DB4"/>
    <w:rsid w:val="0011464F"/>
    <w:rsid w:val="00117277"/>
    <w:rsid w:val="0012777C"/>
    <w:rsid w:val="00127BA5"/>
    <w:rsid w:val="00141220"/>
    <w:rsid w:val="001469D2"/>
    <w:rsid w:val="0015439A"/>
    <w:rsid w:val="00162154"/>
    <w:rsid w:val="001644D0"/>
    <w:rsid w:val="00166445"/>
    <w:rsid w:val="001677A3"/>
    <w:rsid w:val="00175ECF"/>
    <w:rsid w:val="00182759"/>
    <w:rsid w:val="001836AF"/>
    <w:rsid w:val="00184C7E"/>
    <w:rsid w:val="00190040"/>
    <w:rsid w:val="001910B5"/>
    <w:rsid w:val="00191AA8"/>
    <w:rsid w:val="00193AFE"/>
    <w:rsid w:val="001C4826"/>
    <w:rsid w:val="001D1327"/>
    <w:rsid w:val="001D1632"/>
    <w:rsid w:val="001E0B92"/>
    <w:rsid w:val="001E2027"/>
    <w:rsid w:val="001E5225"/>
    <w:rsid w:val="001F24BD"/>
    <w:rsid w:val="001F4CA8"/>
    <w:rsid w:val="001F4D8E"/>
    <w:rsid w:val="00205956"/>
    <w:rsid w:val="002073E0"/>
    <w:rsid w:val="002127F1"/>
    <w:rsid w:val="00214830"/>
    <w:rsid w:val="00215694"/>
    <w:rsid w:val="00222D11"/>
    <w:rsid w:val="00225012"/>
    <w:rsid w:val="002266DF"/>
    <w:rsid w:val="00226ACA"/>
    <w:rsid w:val="00264605"/>
    <w:rsid w:val="00267829"/>
    <w:rsid w:val="0027129D"/>
    <w:rsid w:val="00273B79"/>
    <w:rsid w:val="00277615"/>
    <w:rsid w:val="00287BFF"/>
    <w:rsid w:val="002A0EF9"/>
    <w:rsid w:val="002A36BB"/>
    <w:rsid w:val="002D3800"/>
    <w:rsid w:val="002E54EE"/>
    <w:rsid w:val="002E7A78"/>
    <w:rsid w:val="002F543D"/>
    <w:rsid w:val="0030328B"/>
    <w:rsid w:val="003078BA"/>
    <w:rsid w:val="0032151B"/>
    <w:rsid w:val="0032342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705CE"/>
    <w:rsid w:val="00373180"/>
    <w:rsid w:val="0038434F"/>
    <w:rsid w:val="0038777F"/>
    <w:rsid w:val="00394180"/>
    <w:rsid w:val="003961EC"/>
    <w:rsid w:val="003968D0"/>
    <w:rsid w:val="003A0A2B"/>
    <w:rsid w:val="003A4F1C"/>
    <w:rsid w:val="003B06BA"/>
    <w:rsid w:val="003C1AD6"/>
    <w:rsid w:val="003C1C57"/>
    <w:rsid w:val="003C61F4"/>
    <w:rsid w:val="003E17E1"/>
    <w:rsid w:val="003F32B9"/>
    <w:rsid w:val="003F6F61"/>
    <w:rsid w:val="00414387"/>
    <w:rsid w:val="004145B8"/>
    <w:rsid w:val="004149AC"/>
    <w:rsid w:val="004152C5"/>
    <w:rsid w:val="00424EB6"/>
    <w:rsid w:val="00425DD3"/>
    <w:rsid w:val="00426728"/>
    <w:rsid w:val="00434979"/>
    <w:rsid w:val="00435162"/>
    <w:rsid w:val="00435C86"/>
    <w:rsid w:val="00453F96"/>
    <w:rsid w:val="00473B74"/>
    <w:rsid w:val="00476C46"/>
    <w:rsid w:val="00486A0A"/>
    <w:rsid w:val="0049475E"/>
    <w:rsid w:val="0049500A"/>
    <w:rsid w:val="004A2DE5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004F"/>
    <w:rsid w:val="005133CD"/>
    <w:rsid w:val="00523224"/>
    <w:rsid w:val="005414BA"/>
    <w:rsid w:val="005504D0"/>
    <w:rsid w:val="005517DC"/>
    <w:rsid w:val="005520CA"/>
    <w:rsid w:val="00552848"/>
    <w:rsid w:val="00553689"/>
    <w:rsid w:val="00560426"/>
    <w:rsid w:val="0056181E"/>
    <w:rsid w:val="00566160"/>
    <w:rsid w:val="0057153A"/>
    <w:rsid w:val="005718E5"/>
    <w:rsid w:val="00573485"/>
    <w:rsid w:val="0057774F"/>
    <w:rsid w:val="00585E3C"/>
    <w:rsid w:val="0059015F"/>
    <w:rsid w:val="00592105"/>
    <w:rsid w:val="00596BE0"/>
    <w:rsid w:val="005A20AD"/>
    <w:rsid w:val="005A646F"/>
    <w:rsid w:val="005B501A"/>
    <w:rsid w:val="005C337A"/>
    <w:rsid w:val="005D07BE"/>
    <w:rsid w:val="005D11F3"/>
    <w:rsid w:val="005D3ED5"/>
    <w:rsid w:val="005D3FD1"/>
    <w:rsid w:val="005D44FA"/>
    <w:rsid w:val="005E28F3"/>
    <w:rsid w:val="005E3421"/>
    <w:rsid w:val="005E3DD6"/>
    <w:rsid w:val="005E4BD7"/>
    <w:rsid w:val="005F062D"/>
    <w:rsid w:val="005F3F94"/>
    <w:rsid w:val="006108FF"/>
    <w:rsid w:val="006375FB"/>
    <w:rsid w:val="00643DB7"/>
    <w:rsid w:val="00651847"/>
    <w:rsid w:val="00652A8F"/>
    <w:rsid w:val="00662FAF"/>
    <w:rsid w:val="00663F67"/>
    <w:rsid w:val="006643B2"/>
    <w:rsid w:val="00667B6C"/>
    <w:rsid w:val="00671E28"/>
    <w:rsid w:val="00673DCA"/>
    <w:rsid w:val="0067472F"/>
    <w:rsid w:val="00683B91"/>
    <w:rsid w:val="006B4E1A"/>
    <w:rsid w:val="006C26EE"/>
    <w:rsid w:val="006C2E57"/>
    <w:rsid w:val="006C35B9"/>
    <w:rsid w:val="006E55A4"/>
    <w:rsid w:val="00702DFB"/>
    <w:rsid w:val="00723E2A"/>
    <w:rsid w:val="00724DD8"/>
    <w:rsid w:val="00730F8A"/>
    <w:rsid w:val="0073734C"/>
    <w:rsid w:val="00743913"/>
    <w:rsid w:val="00745DED"/>
    <w:rsid w:val="00746628"/>
    <w:rsid w:val="007538ED"/>
    <w:rsid w:val="00753B6F"/>
    <w:rsid w:val="0076117E"/>
    <w:rsid w:val="007625C8"/>
    <w:rsid w:val="00763247"/>
    <w:rsid w:val="007649A4"/>
    <w:rsid w:val="00766A07"/>
    <w:rsid w:val="00773096"/>
    <w:rsid w:val="007744E2"/>
    <w:rsid w:val="007753D8"/>
    <w:rsid w:val="007831CC"/>
    <w:rsid w:val="0079032B"/>
    <w:rsid w:val="00792495"/>
    <w:rsid w:val="00794B2B"/>
    <w:rsid w:val="0079579F"/>
    <w:rsid w:val="007A4339"/>
    <w:rsid w:val="007B2E36"/>
    <w:rsid w:val="007C3447"/>
    <w:rsid w:val="007C4EA3"/>
    <w:rsid w:val="007C7867"/>
    <w:rsid w:val="007D16F5"/>
    <w:rsid w:val="007D2284"/>
    <w:rsid w:val="007D55E5"/>
    <w:rsid w:val="007D6803"/>
    <w:rsid w:val="007E2AB3"/>
    <w:rsid w:val="007E7AE5"/>
    <w:rsid w:val="0082136F"/>
    <w:rsid w:val="008311BA"/>
    <w:rsid w:val="00847280"/>
    <w:rsid w:val="008554E3"/>
    <w:rsid w:val="008728D7"/>
    <w:rsid w:val="008734B1"/>
    <w:rsid w:val="00873AE2"/>
    <w:rsid w:val="0087685B"/>
    <w:rsid w:val="0088233A"/>
    <w:rsid w:val="00891486"/>
    <w:rsid w:val="00894A79"/>
    <w:rsid w:val="008960A1"/>
    <w:rsid w:val="008A3CAB"/>
    <w:rsid w:val="008B1FB7"/>
    <w:rsid w:val="008B669E"/>
    <w:rsid w:val="008C18C6"/>
    <w:rsid w:val="008C1FD2"/>
    <w:rsid w:val="008C5A58"/>
    <w:rsid w:val="008C707D"/>
    <w:rsid w:val="008D45D8"/>
    <w:rsid w:val="008D4E0D"/>
    <w:rsid w:val="008D59E4"/>
    <w:rsid w:val="008E016E"/>
    <w:rsid w:val="008E63FD"/>
    <w:rsid w:val="008F063F"/>
    <w:rsid w:val="008F1FDB"/>
    <w:rsid w:val="008F3D67"/>
    <w:rsid w:val="008F46A2"/>
    <w:rsid w:val="008F4B92"/>
    <w:rsid w:val="008F5FE4"/>
    <w:rsid w:val="0091731A"/>
    <w:rsid w:val="00921E69"/>
    <w:rsid w:val="00927297"/>
    <w:rsid w:val="009327A1"/>
    <w:rsid w:val="00942E77"/>
    <w:rsid w:val="00953150"/>
    <w:rsid w:val="00960299"/>
    <w:rsid w:val="0097767F"/>
    <w:rsid w:val="009805AE"/>
    <w:rsid w:val="00983FE8"/>
    <w:rsid w:val="009A1138"/>
    <w:rsid w:val="009B6B4A"/>
    <w:rsid w:val="009B710F"/>
    <w:rsid w:val="009C5499"/>
    <w:rsid w:val="009C64CD"/>
    <w:rsid w:val="009E59F6"/>
    <w:rsid w:val="009F4F47"/>
    <w:rsid w:val="009F7E59"/>
    <w:rsid w:val="00A0091B"/>
    <w:rsid w:val="00A01A16"/>
    <w:rsid w:val="00A06376"/>
    <w:rsid w:val="00A24AA7"/>
    <w:rsid w:val="00A372B9"/>
    <w:rsid w:val="00A521A4"/>
    <w:rsid w:val="00A54FF1"/>
    <w:rsid w:val="00A73E52"/>
    <w:rsid w:val="00A815ED"/>
    <w:rsid w:val="00A86B00"/>
    <w:rsid w:val="00A874A1"/>
    <w:rsid w:val="00A95460"/>
    <w:rsid w:val="00A962FB"/>
    <w:rsid w:val="00AA5D7F"/>
    <w:rsid w:val="00AD169B"/>
    <w:rsid w:val="00AF2058"/>
    <w:rsid w:val="00AF70D9"/>
    <w:rsid w:val="00AF7D64"/>
    <w:rsid w:val="00B042F5"/>
    <w:rsid w:val="00B10086"/>
    <w:rsid w:val="00B1104F"/>
    <w:rsid w:val="00B16CA2"/>
    <w:rsid w:val="00B17EF2"/>
    <w:rsid w:val="00B367A1"/>
    <w:rsid w:val="00B406E2"/>
    <w:rsid w:val="00B61734"/>
    <w:rsid w:val="00B6309D"/>
    <w:rsid w:val="00B638AD"/>
    <w:rsid w:val="00B74941"/>
    <w:rsid w:val="00B757AB"/>
    <w:rsid w:val="00B86EDE"/>
    <w:rsid w:val="00B956F7"/>
    <w:rsid w:val="00B9658D"/>
    <w:rsid w:val="00B96698"/>
    <w:rsid w:val="00BA13D2"/>
    <w:rsid w:val="00BA218B"/>
    <w:rsid w:val="00BA5C11"/>
    <w:rsid w:val="00BC0650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11E30"/>
    <w:rsid w:val="00C26AA3"/>
    <w:rsid w:val="00C26B85"/>
    <w:rsid w:val="00C32948"/>
    <w:rsid w:val="00C33408"/>
    <w:rsid w:val="00C4483C"/>
    <w:rsid w:val="00C546F7"/>
    <w:rsid w:val="00C579C1"/>
    <w:rsid w:val="00C61854"/>
    <w:rsid w:val="00C8161A"/>
    <w:rsid w:val="00C83289"/>
    <w:rsid w:val="00C86E55"/>
    <w:rsid w:val="00C92AA2"/>
    <w:rsid w:val="00CA5188"/>
    <w:rsid w:val="00CC2766"/>
    <w:rsid w:val="00CC3802"/>
    <w:rsid w:val="00CC5172"/>
    <w:rsid w:val="00CD514E"/>
    <w:rsid w:val="00CD5E3A"/>
    <w:rsid w:val="00CE278B"/>
    <w:rsid w:val="00CE2F37"/>
    <w:rsid w:val="00CF2680"/>
    <w:rsid w:val="00CF3A61"/>
    <w:rsid w:val="00CF6616"/>
    <w:rsid w:val="00D03F80"/>
    <w:rsid w:val="00D07934"/>
    <w:rsid w:val="00D10BB7"/>
    <w:rsid w:val="00D120C4"/>
    <w:rsid w:val="00D3314B"/>
    <w:rsid w:val="00D506CF"/>
    <w:rsid w:val="00D60402"/>
    <w:rsid w:val="00D60845"/>
    <w:rsid w:val="00D64020"/>
    <w:rsid w:val="00D709AC"/>
    <w:rsid w:val="00D75395"/>
    <w:rsid w:val="00D75DA1"/>
    <w:rsid w:val="00D824BC"/>
    <w:rsid w:val="00D82632"/>
    <w:rsid w:val="00D82F40"/>
    <w:rsid w:val="00D875FE"/>
    <w:rsid w:val="00D87C75"/>
    <w:rsid w:val="00D92B7B"/>
    <w:rsid w:val="00DA09BD"/>
    <w:rsid w:val="00DA0B82"/>
    <w:rsid w:val="00DA541C"/>
    <w:rsid w:val="00DA6A9C"/>
    <w:rsid w:val="00DB22C8"/>
    <w:rsid w:val="00DB4B0C"/>
    <w:rsid w:val="00DC167D"/>
    <w:rsid w:val="00DD3170"/>
    <w:rsid w:val="00DE0171"/>
    <w:rsid w:val="00DF564F"/>
    <w:rsid w:val="00E03270"/>
    <w:rsid w:val="00E05E6D"/>
    <w:rsid w:val="00E0649E"/>
    <w:rsid w:val="00E071DD"/>
    <w:rsid w:val="00E112C0"/>
    <w:rsid w:val="00E131C2"/>
    <w:rsid w:val="00E13B08"/>
    <w:rsid w:val="00E140B1"/>
    <w:rsid w:val="00E20CB4"/>
    <w:rsid w:val="00E218B0"/>
    <w:rsid w:val="00E23429"/>
    <w:rsid w:val="00E25323"/>
    <w:rsid w:val="00E2718F"/>
    <w:rsid w:val="00E371BE"/>
    <w:rsid w:val="00E37689"/>
    <w:rsid w:val="00E44917"/>
    <w:rsid w:val="00E51B8F"/>
    <w:rsid w:val="00E600E8"/>
    <w:rsid w:val="00E66FCC"/>
    <w:rsid w:val="00E70F27"/>
    <w:rsid w:val="00E71CEA"/>
    <w:rsid w:val="00E72746"/>
    <w:rsid w:val="00E76F9D"/>
    <w:rsid w:val="00E77FB8"/>
    <w:rsid w:val="00E82DFC"/>
    <w:rsid w:val="00E84F4A"/>
    <w:rsid w:val="00E8657C"/>
    <w:rsid w:val="00E9083F"/>
    <w:rsid w:val="00E93D35"/>
    <w:rsid w:val="00E974A5"/>
    <w:rsid w:val="00EB5698"/>
    <w:rsid w:val="00ED449F"/>
    <w:rsid w:val="00EE5875"/>
    <w:rsid w:val="00F1457A"/>
    <w:rsid w:val="00F148A4"/>
    <w:rsid w:val="00F15DBE"/>
    <w:rsid w:val="00F21696"/>
    <w:rsid w:val="00F26768"/>
    <w:rsid w:val="00F35595"/>
    <w:rsid w:val="00F36704"/>
    <w:rsid w:val="00F519CD"/>
    <w:rsid w:val="00F61B90"/>
    <w:rsid w:val="00F62D7F"/>
    <w:rsid w:val="00F65C79"/>
    <w:rsid w:val="00F7445F"/>
    <w:rsid w:val="00F75853"/>
    <w:rsid w:val="00F85C1D"/>
    <w:rsid w:val="00FB6760"/>
    <w:rsid w:val="00FC3792"/>
    <w:rsid w:val="00FC3FB2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Gellner@WoehrGmbH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ehrGmbH.de/de/aktuelles-presse/pressecenter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systemtechnik.woehrgmbh.de/service/eilserv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A588-70DD-4C11-8C44-7D19B9BC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Gellner</cp:lastModifiedBy>
  <cp:revision>43</cp:revision>
  <cp:lastPrinted>2018-04-16T12:51:00Z</cp:lastPrinted>
  <dcterms:created xsi:type="dcterms:W3CDTF">2018-01-25T07:54:00Z</dcterms:created>
  <dcterms:modified xsi:type="dcterms:W3CDTF">2018-04-16T12:52:00Z</dcterms:modified>
</cp:coreProperties>
</file>